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0C4B5"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b/>
      </w:r>
    </w:p>
    <w:p w14:paraId="6B972A4B"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213E7795"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747E5E2D" w14:textId="77777777" w:rsidR="00DB3F78" w:rsidRDefault="00DB3F78" w:rsidP="00DB3F78">
      <w:pPr>
        <w:tabs>
          <w:tab w:val="left" w:pos="3338"/>
        </w:tabs>
        <w:spacing w:after="0" w:line="240" w:lineRule="auto"/>
        <w:jc w:val="center"/>
        <w:rPr>
          <w:rFonts w:ascii="Arial" w:eastAsiaTheme="minorEastAsia" w:hAnsi="Arial" w:cs="Arial"/>
          <w:color w:val="1F4E79" w:themeColor="accent1" w:themeShade="80"/>
        </w:rPr>
      </w:pPr>
      <w:r>
        <w:rPr>
          <w:noProof/>
          <w:lang w:eastAsia="en-IE"/>
        </w:rPr>
        <w:drawing>
          <wp:inline distT="0" distB="0" distL="0" distR="0" wp14:anchorId="3AC4FDD3" wp14:editId="324A555B">
            <wp:extent cx="2976508" cy="249037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80912" cy="2494055"/>
                    </a:xfrm>
                    <a:prstGeom prst="rect">
                      <a:avLst/>
                    </a:prstGeom>
                  </pic:spPr>
                </pic:pic>
              </a:graphicData>
            </a:graphic>
          </wp:inline>
        </w:drawing>
      </w:r>
      <w:r>
        <w:rPr>
          <w:rFonts w:ascii="Arial" w:eastAsiaTheme="minorEastAsia" w:hAnsi="Arial" w:cs="Arial"/>
          <w:color w:val="1F4E79" w:themeColor="accent1" w:themeShade="80"/>
        </w:rPr>
        <w:t xml:space="preserve"> </w:t>
      </w:r>
    </w:p>
    <w:p w14:paraId="2EEFD664"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42007F7D"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2827AAFD"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14D777D1"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291C407A"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3BE260F6"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76AE92A2" w14:textId="77777777" w:rsidR="00DB3F78" w:rsidRDefault="00DB3F78" w:rsidP="00DB3F78">
      <w:pPr>
        <w:tabs>
          <w:tab w:val="left" w:pos="3338"/>
        </w:tabs>
        <w:spacing w:after="0" w:line="240" w:lineRule="auto"/>
        <w:rPr>
          <w:rFonts w:ascii="Arial" w:eastAsiaTheme="minorEastAsia" w:hAnsi="Arial" w:cs="Arial"/>
          <w:color w:val="1F4E79" w:themeColor="accent1" w:themeShade="80"/>
        </w:rPr>
      </w:pPr>
    </w:p>
    <w:p w14:paraId="223C45D1" w14:textId="77777777" w:rsidR="00DB3F78" w:rsidRPr="003201ED" w:rsidRDefault="00DB3F78" w:rsidP="00DB3F78">
      <w:pPr>
        <w:tabs>
          <w:tab w:val="left" w:pos="3338"/>
        </w:tabs>
        <w:spacing w:after="0" w:line="240" w:lineRule="auto"/>
        <w:rPr>
          <w:rFonts w:ascii="Arial" w:eastAsiaTheme="minorEastAsia" w:hAnsi="Arial" w:cs="Arial"/>
          <w:color w:val="1F4E79" w:themeColor="accent1" w:themeShade="80"/>
        </w:rPr>
      </w:pPr>
    </w:p>
    <w:p w14:paraId="7D4F2B3A"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613A5B23"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Admi</w:t>
      </w:r>
      <w:r>
        <w:rPr>
          <w:rFonts w:ascii="Arial" w:eastAsiaTheme="minorEastAsia" w:hAnsi="Arial" w:cs="Arial"/>
          <w:b/>
          <w:color w:val="385623" w:themeColor="accent6" w:themeShade="80"/>
          <w:sz w:val="28"/>
          <w:szCs w:val="28"/>
        </w:rPr>
        <w:t>ssion Policy of Rathduff NS</w:t>
      </w:r>
    </w:p>
    <w:p w14:paraId="16C72C5A"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71FD3BFA"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1AF2EA5F" w14:textId="77777777" w:rsidR="00DB3F78"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Rathduff,</w:t>
      </w:r>
    </w:p>
    <w:p w14:paraId="7415FE6C" w14:textId="77777777" w:rsidR="00DB3F78"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Grenagh,</w:t>
      </w:r>
    </w:p>
    <w:p w14:paraId="0ACE731E" w14:textId="77777777" w:rsidR="00DB3F78"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Co. Cork</w:t>
      </w:r>
    </w:p>
    <w:p w14:paraId="2D22FF5F" w14:textId="77777777" w:rsidR="00DB3F78"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T23XO29</w:t>
      </w:r>
    </w:p>
    <w:p w14:paraId="32AB9F34"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7D075080"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Pr>
          <w:rFonts w:ascii="Arial" w:eastAsiaTheme="minorEastAsia" w:hAnsi="Arial" w:cs="Arial"/>
          <w:b/>
          <w:color w:val="385623" w:themeColor="accent6" w:themeShade="80"/>
          <w:sz w:val="24"/>
          <w:szCs w:val="24"/>
        </w:rPr>
        <w:t>08393P</w:t>
      </w:r>
    </w:p>
    <w:p w14:paraId="1CA82AB3"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7A7AD397"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Pr>
          <w:rFonts w:ascii="Arial" w:eastAsiaTheme="minorEastAsia" w:hAnsi="Arial" w:cs="Arial"/>
          <w:b/>
          <w:color w:val="385623" w:themeColor="accent6" w:themeShade="80"/>
          <w:sz w:val="24"/>
          <w:szCs w:val="24"/>
        </w:rPr>
        <w:t xml:space="preserve"> Bishop William Crean</w:t>
      </w:r>
    </w:p>
    <w:p w14:paraId="55143B65" w14:textId="77777777" w:rsidR="00DB3F78" w:rsidRPr="003201ED"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04376F22"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5DAF0BDE"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1F673D69"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56AB9EFD"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10FF3272"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293EED6C"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6E270FF0"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6B9B63DE"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43533B40"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6B14ECF9"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1CD40DC9"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0E219F48"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3AE836AB"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798609B8"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262FE29D"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161563CD"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4DA25CE1" w14:textId="77777777" w:rsidR="00DB3F78" w:rsidRDefault="00DB3F78" w:rsidP="00DB3F78">
      <w:pPr>
        <w:spacing w:after="0" w:line="240" w:lineRule="auto"/>
        <w:jc w:val="both"/>
        <w:rPr>
          <w:rFonts w:ascii="Arial" w:eastAsiaTheme="minorEastAsia" w:hAnsi="Arial" w:cs="Arial"/>
          <w:b/>
          <w:color w:val="385623" w:themeColor="accent6" w:themeShade="80"/>
        </w:rPr>
      </w:pPr>
    </w:p>
    <w:p w14:paraId="68D2006C" w14:textId="77777777" w:rsidR="00DB3F78" w:rsidRPr="003201ED" w:rsidRDefault="00DB3F78" w:rsidP="00DB3F78">
      <w:pPr>
        <w:spacing w:after="0" w:line="240" w:lineRule="auto"/>
        <w:jc w:val="both"/>
        <w:rPr>
          <w:rFonts w:ascii="Arial" w:eastAsiaTheme="minorEastAsia" w:hAnsi="Arial" w:cs="Arial"/>
          <w:b/>
          <w:color w:val="385623" w:themeColor="accent6" w:themeShade="80"/>
        </w:rPr>
      </w:pPr>
    </w:p>
    <w:p w14:paraId="5B672386" w14:textId="77777777" w:rsidR="00DB3F78" w:rsidRPr="003201ED" w:rsidRDefault="00DB3F78" w:rsidP="00DB3F78">
      <w:pPr>
        <w:pStyle w:val="ListParagraph"/>
        <w:spacing w:after="0" w:line="240" w:lineRule="auto"/>
        <w:ind w:left="567"/>
        <w:jc w:val="both"/>
        <w:rPr>
          <w:rFonts w:ascii="Arial" w:eastAsiaTheme="minorEastAsia" w:hAnsi="Arial" w:cs="Arial"/>
          <w:b/>
          <w:color w:val="385623" w:themeColor="accent6" w:themeShade="80"/>
          <w:sz w:val="24"/>
          <w:szCs w:val="24"/>
        </w:rPr>
      </w:pPr>
    </w:p>
    <w:p w14:paraId="1ECAA1ED"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5EB2B732" w14:textId="77777777" w:rsidR="00DB3F78" w:rsidRPr="003201ED" w:rsidRDefault="00DB3F78" w:rsidP="00DB3F78">
      <w:pPr>
        <w:spacing w:after="0" w:line="240" w:lineRule="auto"/>
        <w:jc w:val="both"/>
        <w:rPr>
          <w:rFonts w:ascii="Arial" w:eastAsiaTheme="minorEastAsia" w:hAnsi="Arial" w:cs="Arial"/>
        </w:rPr>
      </w:pPr>
    </w:p>
    <w:p w14:paraId="092AD88D" w14:textId="77777777" w:rsidR="00DB3F78" w:rsidRPr="003201ED" w:rsidRDefault="00DB3F78" w:rsidP="00DB3F78">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4BC25577" w14:textId="77777777" w:rsidR="00DB3F78" w:rsidRPr="003201ED" w:rsidRDefault="00DB3F78" w:rsidP="00DB3F78">
      <w:pPr>
        <w:spacing w:after="0" w:line="240" w:lineRule="auto"/>
        <w:rPr>
          <w:rFonts w:ascii="Arial" w:eastAsiaTheme="minorEastAsia" w:hAnsi="Arial" w:cs="Arial"/>
        </w:rPr>
      </w:pPr>
    </w:p>
    <w:p w14:paraId="79559191" w14:textId="3D7ADA99" w:rsidR="00DB3F78" w:rsidRPr="003201ED" w:rsidRDefault="00DB3F78" w:rsidP="00DB3F78">
      <w:pPr>
        <w:spacing w:after="0" w:line="240" w:lineRule="auto"/>
        <w:rPr>
          <w:rFonts w:ascii="Arial" w:eastAsiaTheme="minorEastAsia" w:hAnsi="Arial" w:cs="Arial"/>
        </w:rPr>
      </w:pPr>
      <w:r w:rsidRPr="003201ED">
        <w:rPr>
          <w:rFonts w:ascii="Arial" w:eastAsiaTheme="minorEastAsia" w:hAnsi="Arial" w:cs="Arial"/>
        </w:rPr>
        <w:t xml:space="preserve">The policy was approved by the school patron on </w:t>
      </w:r>
      <w:r w:rsidR="00D5361B" w:rsidRPr="00D5361B">
        <w:rPr>
          <w:rFonts w:ascii="Arial" w:eastAsiaTheme="minorEastAsia" w:hAnsi="Arial" w:cs="Arial"/>
          <w:b/>
          <w:bCs/>
        </w:rPr>
        <w:t>24</w:t>
      </w:r>
      <w:r w:rsidR="00D5361B" w:rsidRPr="00D5361B">
        <w:rPr>
          <w:rFonts w:ascii="Arial" w:eastAsiaTheme="minorEastAsia" w:hAnsi="Arial" w:cs="Arial"/>
          <w:b/>
          <w:bCs/>
          <w:vertAlign w:val="superscript"/>
        </w:rPr>
        <w:t>th</w:t>
      </w:r>
      <w:r w:rsidR="00D5361B" w:rsidRPr="00D5361B">
        <w:rPr>
          <w:rFonts w:ascii="Arial" w:eastAsiaTheme="minorEastAsia" w:hAnsi="Arial" w:cs="Arial"/>
          <w:b/>
          <w:bCs/>
        </w:rPr>
        <w:t xml:space="preserve"> September 2025</w:t>
      </w:r>
      <w:r w:rsidRPr="003201ED">
        <w:rPr>
          <w:rFonts w:ascii="Arial" w:eastAsiaTheme="minorEastAsia" w:hAnsi="Arial" w:cs="Arial"/>
        </w:rPr>
        <w:t>.  It is published on the school’s website and will be made available in hardcopy</w:t>
      </w:r>
      <w:r>
        <w:rPr>
          <w:rFonts w:ascii="Arial" w:eastAsiaTheme="minorEastAsia" w:hAnsi="Arial" w:cs="Arial"/>
        </w:rPr>
        <w:t>,</w:t>
      </w:r>
      <w:r w:rsidRPr="003201ED">
        <w:rPr>
          <w:rFonts w:ascii="Arial" w:eastAsiaTheme="minorEastAsia" w:hAnsi="Arial" w:cs="Arial"/>
        </w:rPr>
        <w:t xml:space="preserve"> on request</w:t>
      </w:r>
      <w:r>
        <w:rPr>
          <w:rFonts w:ascii="Arial" w:eastAsiaTheme="minorEastAsia" w:hAnsi="Arial" w:cs="Arial"/>
        </w:rPr>
        <w:t>,</w:t>
      </w:r>
      <w:r w:rsidRPr="003201ED">
        <w:rPr>
          <w:rFonts w:ascii="Arial" w:eastAsiaTheme="minorEastAsia" w:hAnsi="Arial" w:cs="Arial"/>
        </w:rPr>
        <w:t xml:space="preserve"> to any person who requests it.</w:t>
      </w:r>
    </w:p>
    <w:p w14:paraId="62BE519F" w14:textId="77777777" w:rsidR="00DB3F78" w:rsidRPr="003201ED" w:rsidRDefault="00DB3F78" w:rsidP="00DB3F78">
      <w:pPr>
        <w:spacing w:after="0" w:line="240" w:lineRule="auto"/>
        <w:rPr>
          <w:rFonts w:ascii="Arial" w:eastAsiaTheme="minorEastAsia" w:hAnsi="Arial" w:cs="Arial"/>
        </w:rPr>
      </w:pPr>
    </w:p>
    <w:p w14:paraId="3A4E3AF8" w14:textId="77777777" w:rsidR="00DB3F78" w:rsidRPr="00AE7E94" w:rsidRDefault="00DB3F78" w:rsidP="00DB3F78">
      <w:pPr>
        <w:rPr>
          <w:rFonts w:ascii="Arial" w:hAnsi="Arial" w:cs="Arial"/>
        </w:rPr>
      </w:pPr>
      <w:r w:rsidRPr="003201ED">
        <w:rPr>
          <w:rFonts w:ascii="Arial" w:hAnsi="Arial" w:cs="Arial"/>
        </w:rPr>
        <w:t>The relevant dates</w:t>
      </w:r>
      <w:r>
        <w:rPr>
          <w:rFonts w:ascii="Arial" w:hAnsi="Arial" w:cs="Arial"/>
        </w:rPr>
        <w:t xml:space="preserve"> and timelines for Rathduff NS</w:t>
      </w:r>
      <w:r w:rsidRPr="003201ED">
        <w:rPr>
          <w:rFonts w:ascii="Arial" w:hAnsi="Arial" w:cs="Arial"/>
        </w:rPr>
        <w:t xml:space="preserve"> admission process are set out in the school’s annual admission notice which</w:t>
      </w:r>
      <w:r>
        <w:rPr>
          <w:rFonts w:ascii="Arial" w:hAnsi="Arial" w:cs="Arial"/>
        </w:rPr>
        <w:t xml:space="preserve"> is</w:t>
      </w:r>
      <w:r w:rsidRPr="003201ED">
        <w:rPr>
          <w:rFonts w:ascii="Arial" w:hAnsi="Arial" w:cs="Arial"/>
        </w:rPr>
        <w:t xml:space="preserve"> published annually on the school’s website </w:t>
      </w:r>
      <w:r w:rsidRPr="00AE7E94">
        <w:rPr>
          <w:rFonts w:ascii="Arial" w:hAnsi="Arial" w:cs="Arial"/>
        </w:rPr>
        <w:t>at least one week before the commencement of the admission process for the school year concerned.</w:t>
      </w:r>
    </w:p>
    <w:p w14:paraId="66391FBF" w14:textId="77777777" w:rsidR="00DB3F78" w:rsidRPr="00AE7E94" w:rsidRDefault="00DB3F78" w:rsidP="00DB3F78">
      <w:pPr>
        <w:rPr>
          <w:rFonts w:ascii="Arial" w:hAnsi="Arial" w:cs="Arial"/>
        </w:rPr>
      </w:pPr>
      <w:r w:rsidRPr="00AE7E94">
        <w:rPr>
          <w:rFonts w:ascii="Arial" w:hAnsi="Arial" w:cs="Arial"/>
        </w:rPr>
        <w:t xml:space="preserve">This policy must be read in conjunction with the </w:t>
      </w:r>
      <w:r>
        <w:rPr>
          <w:rFonts w:ascii="Arial" w:hAnsi="Arial" w:cs="Arial"/>
        </w:rPr>
        <w:t>a</w:t>
      </w:r>
      <w:r w:rsidRPr="00AE7E94">
        <w:rPr>
          <w:rFonts w:ascii="Arial" w:hAnsi="Arial" w:cs="Arial"/>
        </w:rPr>
        <w:t xml:space="preserve">nnual </w:t>
      </w:r>
      <w:r>
        <w:rPr>
          <w:rFonts w:ascii="Arial" w:hAnsi="Arial" w:cs="Arial"/>
        </w:rPr>
        <w:t>a</w:t>
      </w:r>
      <w:r w:rsidRPr="00AE7E94">
        <w:rPr>
          <w:rFonts w:ascii="Arial" w:hAnsi="Arial" w:cs="Arial"/>
        </w:rPr>
        <w:t>dmission notice for the school year concerned.</w:t>
      </w:r>
    </w:p>
    <w:p w14:paraId="3883D28E" w14:textId="77777777" w:rsidR="00DB3F78" w:rsidRDefault="00DB3F78" w:rsidP="00DB3F78">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34316834" w14:textId="77777777" w:rsidR="00DB3F78" w:rsidRDefault="00DB3F78" w:rsidP="00DB3F78">
      <w:pPr>
        <w:spacing w:after="0" w:line="240" w:lineRule="auto"/>
        <w:rPr>
          <w:rFonts w:ascii="Arial" w:eastAsiaTheme="minorEastAsia" w:hAnsi="Arial" w:cs="Arial"/>
        </w:rPr>
      </w:pPr>
    </w:p>
    <w:p w14:paraId="66776BD4" w14:textId="77777777" w:rsidR="00DB3F78" w:rsidRDefault="00DB3F78" w:rsidP="00DB3F78">
      <w:pPr>
        <w:spacing w:after="0" w:line="240" w:lineRule="auto"/>
        <w:rPr>
          <w:rFonts w:ascii="Arial" w:eastAsiaTheme="minorEastAsia" w:hAnsi="Arial" w:cs="Arial"/>
        </w:rPr>
      </w:pPr>
    </w:p>
    <w:p w14:paraId="0E709529" w14:textId="77777777" w:rsidR="00DB3F78" w:rsidRPr="001243D3" w:rsidRDefault="00DB3F78" w:rsidP="00DB3F78">
      <w:pPr>
        <w:spacing w:after="0" w:line="240" w:lineRule="auto"/>
        <w:jc w:val="both"/>
        <w:rPr>
          <w:rFonts w:ascii="Arial" w:eastAsiaTheme="minorEastAsia" w:hAnsi="Arial" w:cs="Arial"/>
          <w:color w:val="385623" w:themeColor="accent6" w:themeShade="80"/>
        </w:rPr>
      </w:pPr>
    </w:p>
    <w:p w14:paraId="10170403" w14:textId="77777777" w:rsidR="00DB3F78" w:rsidRPr="001243D3" w:rsidRDefault="00DB3F78" w:rsidP="00DB3F78">
      <w:pPr>
        <w:pStyle w:val="Heading2"/>
        <w:numPr>
          <w:ilvl w:val="0"/>
          <w:numId w:val="8"/>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Characteristic spirit and general objectives of the school</w:t>
      </w:r>
    </w:p>
    <w:p w14:paraId="5E01B0D1" w14:textId="77777777" w:rsidR="00DB3F78" w:rsidRPr="003201ED" w:rsidRDefault="00DB3F78" w:rsidP="00DB3F78">
      <w:pPr>
        <w:spacing w:line="240" w:lineRule="auto"/>
        <w:contextualSpacing/>
        <w:jc w:val="both"/>
        <w:rPr>
          <w:rFonts w:ascii="Arial" w:eastAsiaTheme="minorEastAsia" w:hAnsi="Arial" w:cs="Arial"/>
        </w:rPr>
      </w:pPr>
    </w:p>
    <w:p w14:paraId="01E937F1" w14:textId="77777777" w:rsidR="00DB3F78"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6B13CF3F" w14:textId="77777777" w:rsidR="00DB3F78"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20294A7" w14:textId="77777777" w:rsidR="00DB3F78" w:rsidRPr="001243D3"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Pr>
          <w:rFonts w:ascii="Arial" w:eastAsiaTheme="minorEastAsia" w:hAnsi="Arial" w:cs="Arial"/>
        </w:rPr>
        <w:t xml:space="preserve">Rathduff NS is a Catholic </w:t>
      </w:r>
      <w:r w:rsidRPr="001243D3">
        <w:rPr>
          <w:rFonts w:ascii="Arial" w:eastAsiaTheme="minorEastAsia" w:hAnsi="Arial" w:cs="Arial"/>
        </w:rPr>
        <w:t>co</w:t>
      </w:r>
      <w:r>
        <w:rPr>
          <w:rFonts w:ascii="Arial" w:eastAsiaTheme="minorEastAsia" w:hAnsi="Arial" w:cs="Arial"/>
        </w:rPr>
        <w:t>-educational</w:t>
      </w:r>
      <w:r w:rsidRPr="001243D3">
        <w:rPr>
          <w:rFonts w:ascii="Arial" w:eastAsiaTheme="minorEastAsia" w:hAnsi="Arial" w:cs="Arial"/>
        </w:rPr>
        <w:t xml:space="preserve"> primary school with a Catholic ethos under the patronage </w:t>
      </w:r>
      <w:r>
        <w:rPr>
          <w:rFonts w:ascii="Arial" w:eastAsiaTheme="minorEastAsia" w:hAnsi="Arial" w:cs="Arial"/>
        </w:rPr>
        <w:t>of the Bishop of Cloyne</w:t>
      </w:r>
      <w:r w:rsidRPr="001243D3">
        <w:rPr>
          <w:rFonts w:ascii="Arial" w:eastAsiaTheme="minorEastAsia" w:hAnsi="Arial" w:cs="Arial"/>
        </w:rPr>
        <w:t>.</w:t>
      </w:r>
    </w:p>
    <w:p w14:paraId="680DC9AB" w14:textId="77777777" w:rsidR="00DB3F78" w:rsidRPr="001243D3"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3FEA0D3" w14:textId="77777777" w:rsidR="00DB3F78" w:rsidRPr="001243D3"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14:paraId="0A6CBA96" w14:textId="77777777" w:rsidR="00DB3F78" w:rsidRPr="001243D3" w:rsidRDefault="00DB3F78" w:rsidP="00DB3F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14:paraId="083ED0C1" w14:textId="77777777" w:rsidR="00DB3F78" w:rsidRPr="001243D3" w:rsidRDefault="00DB3F78" w:rsidP="00DB3F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living relationship with God and with other people; and</w:t>
      </w:r>
    </w:p>
    <w:p w14:paraId="6CDB41CB" w14:textId="77777777" w:rsidR="00DB3F78" w:rsidRPr="001243D3" w:rsidRDefault="00DB3F78" w:rsidP="00DB3F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14:paraId="3278061A" w14:textId="77777777" w:rsidR="00DB3F78" w:rsidRPr="001243D3" w:rsidRDefault="00DB3F78" w:rsidP="00DB3F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formation of the pupils in the Catholic faith,</w:t>
      </w:r>
    </w:p>
    <w:p w14:paraId="418EE8F0" w14:textId="77777777" w:rsidR="00DB3F78" w:rsidRPr="001243D3"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and which school provides religious education for the pupils in accordance with the </w:t>
      </w:r>
      <w:r w:rsidRPr="001243D3">
        <w:rPr>
          <w:rFonts w:ascii="Arial" w:eastAsiaTheme="minorEastAsia" w:hAnsi="Arial" w:cs="Arial"/>
        </w:rPr>
        <w:t xml:space="preserve"> doctrines, practices and traditions of the Roman Catholic Church, and/or such ethos and/or characteristic spirit as may be determined or interpreted from time to time by the Irish Episcopal Conference.</w:t>
      </w:r>
    </w:p>
    <w:p w14:paraId="228B22B2" w14:textId="77777777" w:rsidR="00DB3F78" w:rsidRPr="001243D3" w:rsidRDefault="00DB3F78" w:rsidP="00DB3F78">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In accordance with S.15 (2) (b) of the Education Act, 1998 the Board of Management of Rathduff NS shall uphold, and be accountable to the patron for so upholding, the characteristic spirit of the school as determined by the cultural, educational, moral, </w:t>
      </w:r>
      <w:r>
        <w:rPr>
          <w:rFonts w:ascii="Arial" w:eastAsiaTheme="minorEastAsia" w:hAnsi="Arial" w:cs="Arial"/>
        </w:rPr>
        <w:lastRenderedPageBreak/>
        <w:t xml:space="preserve">religious, social, linguistic and spiritual values and traditions which inform and are characteristic of the objectives and conduct of the school. </w:t>
      </w:r>
    </w:p>
    <w:p w14:paraId="4EBEC288" w14:textId="38CB5B5B" w:rsidR="00DB3F78" w:rsidRPr="00AD4462" w:rsidRDefault="00DB3F78" w:rsidP="00DB3F78">
      <w:pPr>
        <w:pStyle w:val="NormalWeb"/>
        <w:shd w:val="clear" w:color="auto" w:fill="FFFFFF"/>
        <w:spacing w:after="360"/>
      </w:pPr>
      <w:r w:rsidRPr="00AD4462">
        <w:t xml:space="preserve">Our school has a Catholic Ethos while at the same time welcoming people of different religious beliefs. We see the children as being at the centre of our school. They are “Number One”-the reason why we are all here. Our entire school community’s focus is on the children and we work harmoniously for their education and well- being. </w:t>
      </w:r>
    </w:p>
    <w:p w14:paraId="0739BA45" w14:textId="77777777" w:rsidR="00DB3F78" w:rsidRPr="00480A67" w:rsidRDefault="00DB3F78" w:rsidP="00DB3F78">
      <w:pPr>
        <w:pStyle w:val="NormalWeb"/>
        <w:shd w:val="clear" w:color="auto" w:fill="FFFFFF"/>
        <w:spacing w:after="360"/>
      </w:pPr>
      <w:r w:rsidRPr="00AD4462">
        <w:t>The atmosphere in our school is very important to us and we at all times make a special effort to be friendly, welcoming, caring and inclusive. Our aim is that each person through positive learning experiences will be stimulated to achieve his/her full potential and be able to face life confidently, find fulfilment and be respectful in an ever-changing world.</w:t>
      </w:r>
    </w:p>
    <w:p w14:paraId="4CAB9AE5"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14:paraId="6E621503" w14:textId="77777777" w:rsidR="00DB3F78" w:rsidRPr="003201ED" w:rsidRDefault="00DB3F78" w:rsidP="00DB3F78">
      <w:pPr>
        <w:pStyle w:val="NoSpacing"/>
        <w:rPr>
          <w:rFonts w:ascii="Arial" w:hAnsi="Arial" w:cs="Arial"/>
        </w:rPr>
      </w:pPr>
    </w:p>
    <w:p w14:paraId="43CCFB6B" w14:textId="77777777" w:rsidR="00DB3F78" w:rsidRPr="003201ED" w:rsidRDefault="00DB3F78" w:rsidP="00DB3F78">
      <w:pPr>
        <w:pStyle w:val="NoSpacing"/>
        <w:rPr>
          <w:rFonts w:ascii="Arial" w:hAnsi="Arial" w:cs="Arial"/>
        </w:rPr>
      </w:pPr>
      <w:r>
        <w:rPr>
          <w:rFonts w:ascii="Arial" w:hAnsi="Arial" w:cs="Arial"/>
        </w:rPr>
        <w:t>Rathduff NS</w:t>
      </w:r>
      <w:r w:rsidRPr="003201ED">
        <w:rPr>
          <w:rFonts w:ascii="Arial" w:hAnsi="Arial" w:cs="Arial"/>
        </w:rPr>
        <w:t xml:space="preserve"> will not discriminate in its admission of a student to the school </w:t>
      </w:r>
      <w:r>
        <w:rPr>
          <w:rFonts w:ascii="Arial" w:hAnsi="Arial" w:cs="Arial"/>
        </w:rPr>
        <w:t>on any of the following</w:t>
      </w:r>
      <w:r w:rsidRPr="003201ED">
        <w:rPr>
          <w:rFonts w:ascii="Arial" w:hAnsi="Arial" w:cs="Arial"/>
        </w:rPr>
        <w:t>:</w:t>
      </w:r>
    </w:p>
    <w:p w14:paraId="29D5FDEE" w14:textId="77777777" w:rsidR="00DB3F78" w:rsidRPr="003201ED" w:rsidRDefault="00DB3F78" w:rsidP="00DB3F78">
      <w:pPr>
        <w:pStyle w:val="NoSpacing"/>
        <w:rPr>
          <w:rFonts w:ascii="Arial" w:hAnsi="Arial" w:cs="Arial"/>
        </w:rPr>
      </w:pPr>
    </w:p>
    <w:p w14:paraId="117B66EF"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gender ground of the student or the applicant in respect of the student concerned,</w:t>
      </w:r>
    </w:p>
    <w:p w14:paraId="46289FA3"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civil status ground of the student or the applicant in respect of the student concerned,</w:t>
      </w:r>
    </w:p>
    <w:p w14:paraId="1F810EA0"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family status ground of the student or the applicant in respect of the student concerned,</w:t>
      </w:r>
    </w:p>
    <w:p w14:paraId="351AE4DF"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sexual orientation ground of the student or the applicant in respect of the student concerned,</w:t>
      </w:r>
    </w:p>
    <w:p w14:paraId="63CB0332"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religion ground of the student or the applicant in respect of the student concerned,</w:t>
      </w:r>
    </w:p>
    <w:p w14:paraId="7E467A3D"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disability ground of the student or the applicant in respect of the student concerned,</w:t>
      </w:r>
    </w:p>
    <w:p w14:paraId="70CC77A2"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the ground of race of the student or the applicant in respect of the student concerned,</w:t>
      </w:r>
    </w:p>
    <w:p w14:paraId="6F167D42" w14:textId="77777777" w:rsidR="00DB3F78" w:rsidRPr="003201ED" w:rsidRDefault="00DB3F78" w:rsidP="00DB3F78">
      <w:pPr>
        <w:pStyle w:val="NoSpacing"/>
        <w:numPr>
          <w:ilvl w:val="0"/>
          <w:numId w:val="3"/>
        </w:numPr>
        <w:rPr>
          <w:rFonts w:ascii="Arial" w:hAnsi="Arial" w:cs="Arial"/>
        </w:rPr>
      </w:pPr>
      <w:r w:rsidRPr="003201ED">
        <w:rPr>
          <w:rFonts w:ascii="Arial" w:hAnsi="Arial" w:cs="Arial"/>
        </w:rPr>
        <w:t xml:space="preserve">the Traveller community ground of the student or the applicant in respect of the student concerned, or </w:t>
      </w:r>
    </w:p>
    <w:p w14:paraId="4CD02D1C" w14:textId="77777777" w:rsidR="00DB3F78" w:rsidRPr="00F704E7" w:rsidRDefault="00DB3F78" w:rsidP="00DB3F78">
      <w:pPr>
        <w:pStyle w:val="NoSpacing"/>
        <w:numPr>
          <w:ilvl w:val="0"/>
          <w:numId w:val="3"/>
        </w:numPr>
        <w:rPr>
          <w:rFonts w:ascii="Arial" w:hAnsi="Arial" w:cs="Arial"/>
        </w:rPr>
      </w:pPr>
      <w:r w:rsidRPr="00E50D45">
        <w:rPr>
          <w:rFonts w:ascii="Arial" w:hAnsi="Arial" w:cs="Arial"/>
        </w:rPr>
        <w:t xml:space="preserve">the ground that the student or the applicant in respect of the student concerned has </w:t>
      </w:r>
      <w:r w:rsidRPr="00F704E7">
        <w:rPr>
          <w:rFonts w:ascii="Arial" w:hAnsi="Arial" w:cs="Arial"/>
        </w:rPr>
        <w:t>special educational needs</w:t>
      </w:r>
    </w:p>
    <w:p w14:paraId="695F66CF" w14:textId="77777777" w:rsidR="00DB3F78" w:rsidRPr="00F704E7" w:rsidRDefault="00DB3F78" w:rsidP="00DB3F78">
      <w:pPr>
        <w:pStyle w:val="NoSpacing"/>
        <w:ind w:left="360"/>
        <w:rPr>
          <w:rFonts w:ascii="Arial" w:hAnsi="Arial" w:cs="Arial"/>
        </w:rPr>
      </w:pPr>
    </w:p>
    <w:p w14:paraId="0BF7F2A9" w14:textId="77777777" w:rsidR="00DB3F78" w:rsidRPr="00F704E7" w:rsidRDefault="00DB3F78" w:rsidP="00DB3F78">
      <w:pPr>
        <w:spacing w:after="0" w:line="240" w:lineRule="auto"/>
        <w:jc w:val="both"/>
        <w:rPr>
          <w:rFonts w:ascii="Arial" w:hAnsi="Arial" w:cs="Arial"/>
        </w:rPr>
      </w:pPr>
      <w:r w:rsidRPr="00F704E7">
        <w:rPr>
          <w:rFonts w:ascii="Arial" w:eastAsiaTheme="minorEastAsia" w:hAnsi="Arial" w:cs="Arial"/>
        </w:rPr>
        <w:t>As per section 61 (3) of the Education Act</w:t>
      </w:r>
      <w:r>
        <w:rPr>
          <w:rFonts w:ascii="Arial" w:eastAsiaTheme="minorEastAsia" w:hAnsi="Arial" w:cs="Arial"/>
        </w:rPr>
        <w:t xml:space="preserve"> 1998,</w:t>
      </w:r>
      <w:r w:rsidRPr="00F704E7">
        <w:rPr>
          <w:rFonts w:ascii="Arial" w:eastAsiaTheme="minorEastAsia" w:hAnsi="Arial" w:cs="Arial"/>
        </w:rPr>
        <w:t xml:space="preserve"> </w:t>
      </w:r>
      <w:r w:rsidRPr="00F704E7">
        <w:rPr>
          <w:rFonts w:ascii="Arial" w:hAnsi="Arial" w:cs="Arial"/>
        </w:rPr>
        <w:t>‘civil status ground’</w:t>
      </w:r>
      <w:r>
        <w:rPr>
          <w:rFonts w:ascii="Arial" w:hAnsi="Arial" w:cs="Arial"/>
        </w:rPr>
        <w:t>,</w:t>
      </w:r>
      <w:r w:rsidRPr="00F704E7">
        <w:rPr>
          <w:rFonts w:ascii="Arial" w:eastAsiaTheme="minorEastAsia" w:hAnsi="Arial" w:cs="Arial"/>
        </w:rPr>
        <w:t xml:space="preserve"> </w:t>
      </w:r>
      <w:r w:rsidRPr="00F704E7">
        <w:rPr>
          <w:rFonts w:ascii="Arial" w:hAnsi="Arial" w:cs="Arial"/>
        </w:rPr>
        <w:t>‘disability ground’</w:t>
      </w:r>
      <w:r>
        <w:rPr>
          <w:rFonts w:ascii="Arial" w:hAnsi="Arial" w:cs="Arial"/>
        </w:rPr>
        <w:t xml:space="preserve">, </w:t>
      </w:r>
      <w:r w:rsidRPr="00F704E7">
        <w:rPr>
          <w:rFonts w:ascii="Arial" w:hAnsi="Arial" w:cs="Arial"/>
        </w:rPr>
        <w:t xml:space="preserve">‘discriminate’, ‘family status ground’, </w:t>
      </w:r>
      <w:r w:rsidRPr="00F704E7">
        <w:rPr>
          <w:rFonts w:ascii="Arial" w:eastAsiaTheme="minorEastAsia" w:hAnsi="Arial" w:cs="Arial"/>
        </w:rPr>
        <w:t>‘</w:t>
      </w:r>
      <w:r>
        <w:rPr>
          <w:rFonts w:ascii="Arial" w:hAnsi="Arial" w:cs="Arial"/>
        </w:rPr>
        <w:t>gender ground’,</w:t>
      </w:r>
      <w:r w:rsidRPr="00F704E7">
        <w:rPr>
          <w:rFonts w:ascii="Arial" w:hAnsi="Arial" w:cs="Arial"/>
        </w:rPr>
        <w:t xml:space="preserve"> ‘ground of race’, ‘religion ground’,  ‘sexual orientation ground’ and ‘Traveller community ground’ shall be construed in accordance with section 3 of the Equal Status Act 2000.</w:t>
      </w:r>
    </w:p>
    <w:p w14:paraId="4225009B" w14:textId="77777777" w:rsidR="00DB3F78" w:rsidRPr="00F704E7" w:rsidRDefault="00DB3F78" w:rsidP="00DB3F78">
      <w:pPr>
        <w:pStyle w:val="NoSpacing"/>
        <w:ind w:left="360"/>
        <w:rPr>
          <w:rFonts w:ascii="Arial" w:hAnsi="Arial" w:cs="Arial"/>
        </w:rPr>
      </w:pPr>
    </w:p>
    <w:p w14:paraId="20951187" w14:textId="77777777" w:rsidR="00DB3F78" w:rsidRPr="00F704E7" w:rsidRDefault="00DB3F78" w:rsidP="00DB3F78">
      <w:pPr>
        <w:pStyle w:val="NoSpacing"/>
        <w:ind w:left="720"/>
        <w:rPr>
          <w:rFonts w:ascii="Arial" w:hAnsi="Arial" w:cs="Arial"/>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DB3F78" w:rsidRPr="00C9142C" w14:paraId="6D40CA28" w14:textId="77777777" w:rsidTr="008B1C59">
        <w:trPr>
          <w:trHeight w:val="1979"/>
        </w:trPr>
        <w:tc>
          <w:tcPr>
            <w:tcW w:w="9016" w:type="dxa"/>
            <w:shd w:val="clear" w:color="auto" w:fill="E7E6E6" w:themeFill="background2"/>
          </w:tcPr>
          <w:p w14:paraId="5AB43ABE" w14:textId="171343B2" w:rsidR="003A33F3" w:rsidRPr="003A33F3" w:rsidRDefault="003A33F3" w:rsidP="003A33F3">
            <w:pPr>
              <w:spacing w:line="276" w:lineRule="auto"/>
              <w:jc w:val="both"/>
              <w:rPr>
                <w:rFonts w:ascii="Arial" w:hAnsi="Arial" w:cs="Arial"/>
              </w:rPr>
            </w:pPr>
            <w:r w:rsidRPr="003A33F3">
              <w:rPr>
                <w:rFonts w:ascii="Arial" w:hAnsi="Arial" w:cs="Arial"/>
              </w:rPr>
              <w:t xml:space="preserve">Rathduff National School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4F3E7CFD" w14:textId="77777777" w:rsidR="003A33F3" w:rsidRPr="003A33F3" w:rsidRDefault="003A33F3" w:rsidP="003A33F3">
            <w:pPr>
              <w:spacing w:line="276" w:lineRule="auto"/>
              <w:jc w:val="both"/>
              <w:rPr>
                <w:rFonts w:ascii="Arial" w:hAnsi="Arial" w:cs="Arial"/>
              </w:rPr>
            </w:pPr>
          </w:p>
          <w:p w14:paraId="70D171EC" w14:textId="663F034A" w:rsidR="003A33F3" w:rsidRDefault="003A33F3" w:rsidP="003A33F3">
            <w:pPr>
              <w:spacing w:line="276" w:lineRule="auto"/>
              <w:jc w:val="both"/>
              <w:rPr>
                <w:rFonts w:ascii="Arial" w:hAnsi="Arial" w:cs="Arial"/>
              </w:rPr>
            </w:pPr>
            <w:r w:rsidRPr="003A33F3">
              <w:rPr>
                <w:rFonts w:ascii="Arial" w:hAnsi="Arial" w:cs="Arial"/>
              </w:rPr>
              <w:t xml:space="preserve">Rathduff National School will comply with any direction served on the patron or the board, as the case may be, under section 37A and any direction served on the board under section 67(4B) of the Education Act. </w:t>
            </w:r>
          </w:p>
          <w:p w14:paraId="1A6E21CD" w14:textId="77777777" w:rsidR="003A33F3" w:rsidRPr="003A33F3" w:rsidRDefault="003A33F3" w:rsidP="003A33F3">
            <w:pPr>
              <w:spacing w:line="276" w:lineRule="auto"/>
              <w:jc w:val="both"/>
              <w:rPr>
                <w:rFonts w:ascii="Arial" w:hAnsi="Arial" w:cs="Arial"/>
              </w:rPr>
            </w:pPr>
          </w:p>
          <w:p w14:paraId="2D7AF28A" w14:textId="007D2ED4" w:rsidR="00DB3F78" w:rsidRPr="00471AF6" w:rsidRDefault="00DB3F78" w:rsidP="008B1C59">
            <w:pPr>
              <w:autoSpaceDE w:val="0"/>
              <w:autoSpaceDN w:val="0"/>
              <w:adjustRightInd w:val="0"/>
              <w:rPr>
                <w:rFonts w:ascii="Arial" w:eastAsiaTheme="minorEastAsia" w:hAnsi="Arial" w:cs="Arial"/>
                <w:i/>
              </w:rPr>
            </w:pPr>
            <w:r w:rsidRPr="00471AF6">
              <w:rPr>
                <w:rFonts w:ascii="Arial" w:eastAsiaTheme="minorEastAsia" w:hAnsi="Arial" w:cs="Arial"/>
              </w:rPr>
              <w:lastRenderedPageBreak/>
              <w:t>Rathduff NS is a school</w:t>
            </w:r>
            <w:r w:rsidRPr="00471AF6">
              <w:rPr>
                <w:rFonts w:ascii="TimesNewRomanPSMT" w:hAnsi="TimesNewRomanPSMT" w:cs="TimesNewRomanPSMT"/>
              </w:rPr>
              <w:t xml:space="preserve"> whose objective is to provide education in an environment which promotes certain religious values</w:t>
            </w:r>
            <w:r w:rsidRPr="00471AF6">
              <w:rPr>
                <w:rFonts w:ascii="Arial" w:eastAsiaTheme="minorEastAsia" w:hAnsi="Arial" w:cs="Arial"/>
              </w:rPr>
              <w:t xml:space="preserve"> and does not discriminate where it refuses to admit as a student a person who is not Roman Catholic and it is proved that the refusal is essential to maintain the ethos of the school.</w:t>
            </w:r>
          </w:p>
          <w:p w14:paraId="74E799CE" w14:textId="77777777" w:rsidR="00DB3F78" w:rsidRPr="001C196E" w:rsidRDefault="00DB3F78" w:rsidP="008B1C59">
            <w:pPr>
              <w:autoSpaceDE w:val="0"/>
              <w:autoSpaceDN w:val="0"/>
              <w:adjustRightInd w:val="0"/>
              <w:contextualSpacing/>
              <w:rPr>
                <w:rFonts w:ascii="Arial" w:eastAsiaTheme="minorEastAsia" w:hAnsi="Arial" w:cs="Arial"/>
                <w:highlight w:val="yellow"/>
              </w:rPr>
            </w:pPr>
          </w:p>
          <w:p w14:paraId="74045E75" w14:textId="77777777" w:rsidR="00DB3F78" w:rsidRPr="00C9142C" w:rsidRDefault="00DB3F78" w:rsidP="008B1C59">
            <w:pPr>
              <w:autoSpaceDE w:val="0"/>
              <w:autoSpaceDN w:val="0"/>
              <w:adjustRightInd w:val="0"/>
              <w:rPr>
                <w:rFonts w:ascii="Arial" w:eastAsiaTheme="minorEastAsia" w:hAnsi="Arial" w:cs="Arial"/>
              </w:rPr>
            </w:pPr>
            <w:r w:rsidRPr="00471AF6">
              <w:rPr>
                <w:rFonts w:ascii="Arial" w:eastAsiaTheme="minorEastAsia" w:hAnsi="Arial" w:cs="Arial"/>
              </w:rPr>
              <w:t xml:space="preserve"> Rathduff NS is a school which has established classes, </w:t>
            </w:r>
            <w:r w:rsidRPr="00471AF6">
              <w:rPr>
                <w:rFonts w:ascii="TimesNewRomanPSMT" w:hAnsi="TimesNewRomanPSMT" w:cs="TimesNewRomanPSMT"/>
              </w:rPr>
              <w:t xml:space="preserve">with the approval of the Minister for Education and Skills, </w:t>
            </w:r>
            <w:r w:rsidRPr="00471AF6">
              <w:rPr>
                <w:rFonts w:ascii="Arial" w:eastAsiaTheme="minorEastAsia" w:hAnsi="Arial" w:cs="Arial"/>
              </w:rPr>
              <w:t xml:space="preserve">which </w:t>
            </w:r>
            <w:r w:rsidRPr="00471AF6">
              <w:rPr>
                <w:rFonts w:ascii="TimesNewRomanPSMT" w:hAnsi="TimesNewRomanPSMT" w:cs="TimesNewRomanPSMT"/>
              </w:rPr>
              <w:t xml:space="preserve">provides an education exclusively for students with a category or categories of special educational needs specified by the Minister </w:t>
            </w:r>
            <w:r w:rsidRPr="00471AF6">
              <w:rPr>
                <w:rFonts w:ascii="Arial" w:eastAsiaTheme="minorEastAsia" w:hAnsi="Arial" w:cs="Arial"/>
              </w:rPr>
              <w:t xml:space="preserve">and may refuse to admit to the classes a student who does not have the category of needs </w:t>
            </w:r>
            <w:r w:rsidRPr="00471AF6">
              <w:rPr>
                <w:rFonts w:ascii="TimesNewRomanPSMT" w:hAnsi="TimesNewRomanPSMT" w:cs="TimesNewRomanPSMT"/>
              </w:rPr>
              <w:t>specified.</w:t>
            </w:r>
          </w:p>
          <w:p w14:paraId="66A89AA0" w14:textId="77777777" w:rsidR="00DB3F78" w:rsidRPr="001C196E" w:rsidRDefault="00DB3F78" w:rsidP="008B1C59">
            <w:pPr>
              <w:jc w:val="both"/>
              <w:rPr>
                <w:rFonts w:ascii="Arial" w:eastAsiaTheme="minorEastAsia" w:hAnsi="Arial" w:cs="Arial"/>
                <w:color w:val="385623" w:themeColor="accent6" w:themeShade="80"/>
                <w:highlight w:val="yellow"/>
              </w:rPr>
            </w:pPr>
          </w:p>
        </w:tc>
      </w:tr>
    </w:tbl>
    <w:p w14:paraId="69985F28" w14:textId="77777777" w:rsidR="00DB3F78" w:rsidRPr="003201ED" w:rsidRDefault="00DB3F78" w:rsidP="00DB3F78">
      <w:pPr>
        <w:spacing w:after="0" w:line="240" w:lineRule="auto"/>
        <w:jc w:val="both"/>
        <w:rPr>
          <w:rFonts w:ascii="Arial" w:eastAsiaTheme="minorEastAsia" w:hAnsi="Arial" w:cs="Arial"/>
          <w:color w:val="385623" w:themeColor="accent6" w:themeShade="80"/>
        </w:rPr>
      </w:pPr>
    </w:p>
    <w:p w14:paraId="158780D6" w14:textId="77777777" w:rsidR="00DB3F78" w:rsidRPr="003201ED" w:rsidRDefault="00DB3F78" w:rsidP="00DB3F78">
      <w:pPr>
        <w:pStyle w:val="ListParagraph"/>
        <w:spacing w:after="0" w:line="240" w:lineRule="auto"/>
        <w:ind w:left="567"/>
        <w:jc w:val="both"/>
        <w:rPr>
          <w:rFonts w:ascii="Arial" w:eastAsiaTheme="minorEastAsia" w:hAnsi="Arial" w:cs="Arial"/>
          <w:b/>
          <w:color w:val="385623" w:themeColor="accent6" w:themeShade="80"/>
        </w:rPr>
      </w:pPr>
    </w:p>
    <w:p w14:paraId="0A665C86"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14:paraId="13F83ECC" w14:textId="77777777" w:rsidR="00DB3F78" w:rsidRPr="00F704E7" w:rsidRDefault="00DB3F78" w:rsidP="00DB3F78">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DB3F78" w:rsidRPr="003201ED" w14:paraId="07BB3617" w14:textId="77777777" w:rsidTr="008B1C59">
        <w:tc>
          <w:tcPr>
            <w:tcW w:w="9016" w:type="dxa"/>
            <w:shd w:val="clear" w:color="auto" w:fill="E7E6E6" w:themeFill="background2"/>
          </w:tcPr>
          <w:p w14:paraId="1F1DC4C2" w14:textId="77777777" w:rsidR="00DB3F78" w:rsidRPr="003A33F3" w:rsidRDefault="00DB3F78" w:rsidP="003A33F3">
            <w:pPr>
              <w:autoSpaceDE w:val="0"/>
              <w:autoSpaceDN w:val="0"/>
              <w:adjustRightInd w:val="0"/>
              <w:rPr>
                <w:rFonts w:ascii="Arial" w:hAnsi="Arial" w:cs="Arial"/>
              </w:rPr>
            </w:pPr>
          </w:p>
          <w:p w14:paraId="5411FD2C" w14:textId="77777777" w:rsidR="00DB3F78" w:rsidRPr="00471AF6" w:rsidRDefault="00DB3F78" w:rsidP="008B1C59">
            <w:pPr>
              <w:autoSpaceDE w:val="0"/>
              <w:autoSpaceDN w:val="0"/>
              <w:adjustRightInd w:val="0"/>
              <w:rPr>
                <w:rFonts w:ascii="Arial" w:hAnsi="Arial" w:cs="Arial"/>
              </w:rPr>
            </w:pPr>
            <w:r w:rsidRPr="00471AF6">
              <w:rPr>
                <w:rFonts w:ascii="Arial" w:hAnsi="Arial" w:cs="Arial"/>
              </w:rPr>
              <w:t>Rathduff NS with the approval of the Minister for Education and Skills, has established  classes to provide an education exclusively for students with Autism.</w:t>
            </w:r>
          </w:p>
          <w:p w14:paraId="512A71C0" w14:textId="77777777" w:rsidR="00DB3F78" w:rsidRPr="00471AF6" w:rsidRDefault="00DB3F78" w:rsidP="008B1C59">
            <w:pPr>
              <w:jc w:val="both"/>
              <w:rPr>
                <w:rFonts w:ascii="Arial" w:eastAsiaTheme="minorEastAsia" w:hAnsi="Arial" w:cs="Arial"/>
                <w:b/>
                <w:color w:val="385623" w:themeColor="accent6" w:themeShade="80"/>
              </w:rPr>
            </w:pPr>
          </w:p>
          <w:p w14:paraId="157432C5" w14:textId="77777777" w:rsidR="009D4F53" w:rsidRDefault="009D4F53" w:rsidP="008B1C59">
            <w:pPr>
              <w:jc w:val="both"/>
              <w:rPr>
                <w:rFonts w:ascii="Arial" w:eastAsiaTheme="minorEastAsia" w:hAnsi="Arial" w:cs="Arial"/>
                <w:b/>
                <w:color w:val="385623" w:themeColor="accent6" w:themeShade="80"/>
              </w:rPr>
            </w:pPr>
          </w:p>
          <w:p w14:paraId="58D03F68" w14:textId="6C8893CB" w:rsidR="009D4F53" w:rsidRPr="009D4F53" w:rsidRDefault="009D4F53" w:rsidP="009D4F53">
            <w:pPr>
              <w:shd w:val="clear" w:color="auto" w:fill="FFFFFF"/>
              <w:ind w:left="1440"/>
              <w:rPr>
                <w:rFonts w:ascii="Arial" w:eastAsia="Times New Roman" w:hAnsi="Arial" w:cs="Arial"/>
                <w:color w:val="222222"/>
                <w:lang w:eastAsia="en-IE"/>
              </w:rPr>
            </w:pPr>
            <w:r w:rsidRPr="009D4F53">
              <w:rPr>
                <w:rFonts w:ascii="Arial" w:eastAsia="Times New Roman" w:hAnsi="Arial" w:cs="Arial"/>
                <w:color w:val="222222"/>
                <w:lang w:eastAsia="en-IE"/>
              </w:rPr>
              <w:t>Children and young people are eligible for enrolment in a special class for autism when the following is provided in support of such an application:</w:t>
            </w:r>
          </w:p>
          <w:p w14:paraId="481D5D56" w14:textId="77777777" w:rsidR="009D4F53" w:rsidRPr="009D4F53" w:rsidRDefault="009D4F53" w:rsidP="009D4F53">
            <w:pPr>
              <w:shd w:val="clear" w:color="auto" w:fill="FFFFFF"/>
              <w:ind w:left="720" w:firstLine="720"/>
              <w:rPr>
                <w:rFonts w:ascii="Arial" w:eastAsia="Times New Roman" w:hAnsi="Arial" w:cs="Arial"/>
                <w:color w:val="222222"/>
                <w:lang w:eastAsia="en-IE"/>
              </w:rPr>
            </w:pPr>
            <w:r w:rsidRPr="009D4F53">
              <w:rPr>
                <w:rFonts w:ascii="Arial" w:eastAsia="Times New Roman" w:hAnsi="Arial" w:cs="Arial"/>
                <w:color w:val="222222"/>
                <w:lang w:eastAsia="en-IE"/>
              </w:rPr>
              <w:t>Professional report(s) outlining: </w:t>
            </w:r>
          </w:p>
          <w:p w14:paraId="29927CF1" w14:textId="77777777" w:rsidR="009D4F53" w:rsidRPr="009D4F53" w:rsidRDefault="009D4F53" w:rsidP="009D4F53">
            <w:pPr>
              <w:numPr>
                <w:ilvl w:val="0"/>
                <w:numId w:val="17"/>
              </w:num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Diagnosis of special educational needs (e.g. Autism: DSM IV/V or ICD 10/11 (psychologist, psychiatrist, multi-disciplinary report)</w:t>
            </w:r>
          </w:p>
          <w:p w14:paraId="73CFF513" w14:textId="77777777" w:rsidR="009D4F53" w:rsidRPr="009D4F53" w:rsidRDefault="009D4F53" w:rsidP="009D4F53">
            <w:p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AND</w:t>
            </w:r>
          </w:p>
          <w:p w14:paraId="0BF9DDB4" w14:textId="77777777" w:rsidR="009D4F53" w:rsidRPr="009D4F53" w:rsidRDefault="009D4F53" w:rsidP="009D4F53">
            <w:pPr>
              <w:numPr>
                <w:ilvl w:val="0"/>
                <w:numId w:val="18"/>
              </w:num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A demonstration of the understanding of complexity of the child’s overall level of need/s evidenced in the professional reports </w:t>
            </w:r>
          </w:p>
          <w:p w14:paraId="0BBB095A" w14:textId="77777777" w:rsidR="009D4F53" w:rsidRPr="009D4F53" w:rsidRDefault="009D4F53" w:rsidP="009D4F53">
            <w:p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AND</w:t>
            </w:r>
          </w:p>
          <w:p w14:paraId="216275B3" w14:textId="77777777" w:rsidR="009D4F53" w:rsidRPr="009D4F53" w:rsidRDefault="009D4F53" w:rsidP="009D4F53">
            <w:pPr>
              <w:numPr>
                <w:ilvl w:val="0"/>
                <w:numId w:val="19"/>
              </w:num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Given the severity or complexity of the child’s support needs, a clear professional recommendation as to what educational placement type would be most appropriate to best meet the child’s needs, along with the rationale for same</w:t>
            </w:r>
          </w:p>
          <w:p w14:paraId="594A09C0" w14:textId="77777777" w:rsidR="009D4F53" w:rsidRPr="009D4F53" w:rsidRDefault="009D4F53" w:rsidP="009D4F53">
            <w:p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AND</w:t>
            </w:r>
          </w:p>
          <w:p w14:paraId="0864EDA9" w14:textId="4958F04B" w:rsidR="009D4F53" w:rsidRPr="009D4F53" w:rsidRDefault="009D4F53" w:rsidP="009D4F53">
            <w:pPr>
              <w:numPr>
                <w:ilvl w:val="0"/>
                <w:numId w:val="20"/>
              </w:numPr>
              <w:shd w:val="clear" w:color="auto" w:fill="FFFFFF"/>
              <w:ind w:left="1800"/>
              <w:rPr>
                <w:rFonts w:ascii="Arial" w:eastAsia="Times New Roman" w:hAnsi="Arial" w:cs="Arial"/>
                <w:color w:val="222222"/>
                <w:lang w:eastAsia="en-IE"/>
              </w:rPr>
            </w:pPr>
            <w:r w:rsidRPr="009D4F53">
              <w:rPr>
                <w:rFonts w:ascii="Arial" w:eastAsia="Times New Roman" w:hAnsi="Arial" w:cs="Arial"/>
                <w:color w:val="222222"/>
                <w:lang w:eastAsia="en-IE"/>
              </w:rPr>
              <w:t>A letter from the NCSE confirming that the child is known to them and that the child has the required diagnosis and recommendation for a special class for autism</w:t>
            </w:r>
          </w:p>
          <w:p w14:paraId="645ABAC0" w14:textId="77777777" w:rsidR="009D4F53" w:rsidRPr="00471AF6" w:rsidRDefault="009D4F53" w:rsidP="008B1C59">
            <w:pPr>
              <w:jc w:val="both"/>
              <w:rPr>
                <w:rFonts w:ascii="Arial" w:eastAsiaTheme="minorEastAsia" w:hAnsi="Arial" w:cs="Arial"/>
                <w:b/>
                <w:color w:val="385623" w:themeColor="accent6" w:themeShade="80"/>
              </w:rPr>
            </w:pPr>
          </w:p>
        </w:tc>
      </w:tr>
    </w:tbl>
    <w:p w14:paraId="3416B7C5" w14:textId="77777777" w:rsidR="00DB3F78" w:rsidRPr="003201ED" w:rsidRDefault="00DB3F78" w:rsidP="00DB3F78">
      <w:pPr>
        <w:spacing w:after="0" w:line="240" w:lineRule="auto"/>
        <w:jc w:val="both"/>
        <w:rPr>
          <w:rFonts w:ascii="Arial" w:eastAsiaTheme="minorEastAsia" w:hAnsi="Arial" w:cs="Arial"/>
          <w:b/>
          <w:color w:val="385623" w:themeColor="accent6" w:themeShade="80"/>
        </w:rPr>
      </w:pPr>
    </w:p>
    <w:p w14:paraId="6694C8DF" w14:textId="77777777" w:rsidR="00DB3F78" w:rsidRDefault="00DB3F78" w:rsidP="00DB3F78">
      <w:pPr>
        <w:pStyle w:val="ListParagraph"/>
        <w:spacing w:after="0" w:line="240" w:lineRule="auto"/>
        <w:ind w:left="0"/>
        <w:jc w:val="both"/>
        <w:rPr>
          <w:rFonts w:ascii="Arial" w:eastAsiaTheme="minorEastAsia" w:hAnsi="Arial" w:cs="Arial"/>
          <w:bCs/>
        </w:rPr>
      </w:pPr>
    </w:p>
    <w:p w14:paraId="74EAF7B6" w14:textId="77777777" w:rsidR="00DB3F78" w:rsidRDefault="00DB3F78" w:rsidP="00DB3F78">
      <w:pPr>
        <w:pStyle w:val="ListParagraph"/>
        <w:spacing w:after="0" w:line="240" w:lineRule="auto"/>
        <w:ind w:left="0"/>
        <w:jc w:val="both"/>
        <w:rPr>
          <w:rFonts w:ascii="Arial" w:eastAsiaTheme="minorEastAsia" w:hAnsi="Arial" w:cs="Arial"/>
          <w:bCs/>
        </w:rPr>
      </w:pPr>
    </w:p>
    <w:p w14:paraId="752E061D"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14:paraId="01AD7043" w14:textId="77777777" w:rsidR="00DB3F78" w:rsidRPr="003201ED" w:rsidRDefault="00DB3F78" w:rsidP="00DB3F78">
      <w:pPr>
        <w:spacing w:after="0" w:line="240" w:lineRule="auto"/>
        <w:jc w:val="both"/>
        <w:rPr>
          <w:rFonts w:ascii="Arial" w:eastAsiaTheme="minorEastAsia" w:hAnsi="Arial" w:cs="Arial"/>
        </w:rPr>
      </w:pPr>
    </w:p>
    <w:p w14:paraId="75B87934" w14:textId="77777777" w:rsidR="00DB3F78" w:rsidRPr="003201ED" w:rsidRDefault="00DB3F78" w:rsidP="00DB3F78">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14:paraId="410EA8F1" w14:textId="77777777" w:rsidR="00DB3F78" w:rsidRPr="003201ED" w:rsidRDefault="00DB3F78" w:rsidP="00DB3F78">
      <w:pPr>
        <w:spacing w:after="0" w:line="240" w:lineRule="auto"/>
        <w:jc w:val="both"/>
        <w:rPr>
          <w:rFonts w:ascii="Arial" w:eastAsiaTheme="minorEastAsia" w:hAnsi="Arial" w:cs="Arial"/>
        </w:rPr>
      </w:pPr>
    </w:p>
    <w:p w14:paraId="6A74096E" w14:textId="77777777" w:rsidR="00DB3F78" w:rsidRPr="003201ED" w:rsidRDefault="00DB3F78" w:rsidP="00DB3F78">
      <w:pPr>
        <w:numPr>
          <w:ilvl w:val="0"/>
          <w:numId w:val="6"/>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14:paraId="009A9FAD" w14:textId="77777777" w:rsidR="00DB3F78" w:rsidRPr="003201ED" w:rsidRDefault="00DB3F78" w:rsidP="00DB3F78">
      <w:pPr>
        <w:pStyle w:val="ListParagraph"/>
        <w:autoSpaceDE w:val="0"/>
        <w:autoSpaceDN w:val="0"/>
        <w:adjustRightInd w:val="0"/>
        <w:spacing w:after="0" w:line="240" w:lineRule="auto"/>
        <w:ind w:left="426"/>
        <w:rPr>
          <w:rFonts w:ascii="Arial" w:hAnsi="Arial" w:cs="Arial"/>
        </w:rPr>
      </w:pPr>
    </w:p>
    <w:p w14:paraId="46EC53BD" w14:textId="77777777" w:rsidR="00DB3F78" w:rsidRPr="003201ED" w:rsidRDefault="00DB3F78" w:rsidP="00DB3F78">
      <w:pPr>
        <w:pStyle w:val="ListParagraph"/>
        <w:numPr>
          <w:ilvl w:val="0"/>
          <w:numId w:val="6"/>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735553B9" w14:textId="77777777" w:rsidR="00DB3F78" w:rsidRPr="003201ED" w:rsidRDefault="00DB3F78" w:rsidP="00DB3F78">
      <w:pPr>
        <w:spacing w:after="0" w:line="240" w:lineRule="auto"/>
        <w:jc w:val="both"/>
        <w:rPr>
          <w:rFonts w:ascii="Arial" w:eastAsiaTheme="minorEastAsia" w:hAnsi="Arial" w:cs="Arial"/>
        </w:rPr>
      </w:pPr>
    </w:p>
    <w:tbl>
      <w:tblPr>
        <w:tblStyle w:val="TableGrid"/>
        <w:tblW w:w="0" w:type="auto"/>
        <w:shd w:val="clear" w:color="auto" w:fill="E7E6E6" w:themeFill="background2"/>
        <w:tblLook w:val="04A0" w:firstRow="1" w:lastRow="0" w:firstColumn="1" w:lastColumn="0" w:noHBand="0" w:noVBand="1"/>
      </w:tblPr>
      <w:tblGrid>
        <w:gridCol w:w="9016"/>
      </w:tblGrid>
      <w:tr w:rsidR="00DB3F78" w:rsidRPr="003201ED" w14:paraId="44AAEF6A" w14:textId="77777777" w:rsidTr="008B1C59">
        <w:tc>
          <w:tcPr>
            <w:tcW w:w="9016" w:type="dxa"/>
            <w:shd w:val="clear" w:color="auto" w:fill="E7E6E6" w:themeFill="background2"/>
          </w:tcPr>
          <w:p w14:paraId="2B79D240" w14:textId="77777777" w:rsidR="00DB3F78" w:rsidRPr="00F704E7" w:rsidRDefault="00DB3F78" w:rsidP="008B1C59">
            <w:pPr>
              <w:autoSpaceDE w:val="0"/>
              <w:autoSpaceDN w:val="0"/>
              <w:adjustRightInd w:val="0"/>
              <w:contextualSpacing/>
              <w:jc w:val="both"/>
              <w:rPr>
                <w:rFonts w:ascii="Arial" w:eastAsiaTheme="minorEastAsia" w:hAnsi="Arial" w:cs="Arial"/>
              </w:rPr>
            </w:pPr>
          </w:p>
          <w:p w14:paraId="7B83A668" w14:textId="30488CA0" w:rsidR="00DB3F78" w:rsidRPr="00471AF6" w:rsidRDefault="007A66C6" w:rsidP="008B1C59">
            <w:pPr>
              <w:autoSpaceDE w:val="0"/>
              <w:autoSpaceDN w:val="0"/>
              <w:adjustRightInd w:val="0"/>
              <w:contextualSpacing/>
              <w:jc w:val="both"/>
              <w:rPr>
                <w:rFonts w:ascii="Arial" w:eastAsiaTheme="minorEastAsia" w:hAnsi="Arial" w:cs="Arial"/>
              </w:rPr>
            </w:pPr>
            <w:r w:rsidRPr="00471AF6">
              <w:rPr>
                <w:rFonts w:ascii="Arial" w:eastAsiaTheme="minorEastAsia" w:hAnsi="Arial" w:cs="Arial"/>
              </w:rPr>
              <w:t xml:space="preserve">Rathduff NS is a </w:t>
            </w:r>
            <w:r w:rsidR="00DB3F78" w:rsidRPr="00471AF6">
              <w:rPr>
                <w:rFonts w:ascii="Arial" w:eastAsiaTheme="minorEastAsia" w:hAnsi="Arial" w:cs="Arial"/>
              </w:rPr>
              <w:t xml:space="preserve">Catholic school and may refuse to admit as a student a person who is </w:t>
            </w:r>
            <w:r w:rsidR="00DB3F78" w:rsidRPr="00471AF6">
              <w:rPr>
                <w:rFonts w:ascii="Arial" w:eastAsiaTheme="minorEastAsia" w:hAnsi="Arial" w:cs="Arial"/>
              </w:rPr>
              <w:lastRenderedPageBreak/>
              <w:t>not Catholic where it is proved that the refusal is essential to maintain the ethos of the school.</w:t>
            </w:r>
          </w:p>
          <w:p w14:paraId="0493D6BA" w14:textId="77777777" w:rsidR="00DB3F78" w:rsidRPr="00471AF6" w:rsidRDefault="00DB3F78" w:rsidP="008B1C59">
            <w:pPr>
              <w:autoSpaceDE w:val="0"/>
              <w:autoSpaceDN w:val="0"/>
              <w:adjustRightInd w:val="0"/>
              <w:contextualSpacing/>
              <w:jc w:val="both"/>
              <w:rPr>
                <w:rFonts w:ascii="Arial" w:eastAsiaTheme="minorEastAsia" w:hAnsi="Arial" w:cs="Arial"/>
              </w:rPr>
            </w:pPr>
          </w:p>
          <w:p w14:paraId="36A14343" w14:textId="77777777" w:rsidR="00DB3F78" w:rsidRPr="00F704E7" w:rsidRDefault="00DB3F78" w:rsidP="008B1C59">
            <w:pPr>
              <w:autoSpaceDE w:val="0"/>
              <w:autoSpaceDN w:val="0"/>
              <w:adjustRightInd w:val="0"/>
              <w:contextualSpacing/>
              <w:jc w:val="both"/>
              <w:rPr>
                <w:rFonts w:ascii="Arial" w:eastAsiaTheme="minorEastAsia" w:hAnsi="Arial" w:cs="Arial"/>
              </w:rPr>
            </w:pPr>
            <w:r w:rsidRPr="00471AF6">
              <w:rPr>
                <w:rFonts w:ascii="Arial" w:eastAsiaTheme="minorEastAsia" w:hAnsi="Arial" w:cs="Arial"/>
              </w:rPr>
              <w:t>The special classes attached to Rathduff NS provide an education exclusively for students with Autism and the school may refuse admission to this class, where the student concerned does not have the specified category of special educational needs provided for in this class.</w:t>
            </w:r>
          </w:p>
          <w:p w14:paraId="639E22D3" w14:textId="77777777" w:rsidR="00DB3F78" w:rsidRPr="00F704E7" w:rsidRDefault="00DB3F78" w:rsidP="008B1C59">
            <w:pPr>
              <w:jc w:val="both"/>
              <w:rPr>
                <w:rFonts w:ascii="Arial" w:eastAsiaTheme="minorEastAsia" w:hAnsi="Arial" w:cs="Arial"/>
              </w:rPr>
            </w:pPr>
          </w:p>
        </w:tc>
      </w:tr>
    </w:tbl>
    <w:p w14:paraId="6CAF8B86" w14:textId="77777777" w:rsidR="00DB3F78" w:rsidRDefault="00DB3F78" w:rsidP="00DB3F78">
      <w:pPr>
        <w:pStyle w:val="ListParagraph"/>
        <w:spacing w:after="0" w:line="240" w:lineRule="auto"/>
        <w:jc w:val="both"/>
        <w:rPr>
          <w:rFonts w:ascii="Arial" w:eastAsiaTheme="minorEastAsia" w:hAnsi="Arial" w:cs="Arial"/>
          <w:b/>
          <w:color w:val="385623" w:themeColor="accent6" w:themeShade="80"/>
          <w:sz w:val="24"/>
          <w:szCs w:val="24"/>
        </w:rPr>
      </w:pPr>
    </w:p>
    <w:p w14:paraId="2588819A" w14:textId="77777777" w:rsidR="00DB3F78" w:rsidRDefault="00DB3F78" w:rsidP="00DB3F78">
      <w:pPr>
        <w:pStyle w:val="ListParagraph"/>
        <w:spacing w:after="0" w:line="240" w:lineRule="auto"/>
        <w:jc w:val="both"/>
        <w:rPr>
          <w:rFonts w:ascii="Arial" w:eastAsiaTheme="minorEastAsia" w:hAnsi="Arial" w:cs="Arial"/>
          <w:b/>
          <w:color w:val="385623" w:themeColor="accent6" w:themeShade="80"/>
          <w:sz w:val="24"/>
          <w:szCs w:val="24"/>
        </w:rPr>
      </w:pPr>
    </w:p>
    <w:p w14:paraId="00E0B668"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bookmarkStart w:id="0" w:name="_Oversubscription_(this_section"/>
      <w:bookmarkStart w:id="1" w:name="_Ref31796116"/>
      <w:bookmarkEnd w:id="0"/>
      <w:r w:rsidRPr="00103809">
        <w:rPr>
          <w:rFonts w:ascii="Arial" w:eastAsiaTheme="minorEastAsia" w:hAnsi="Arial" w:cs="Arial"/>
          <w:b/>
          <w:color w:val="385623" w:themeColor="accent6" w:themeShade="80"/>
          <w:sz w:val="24"/>
          <w:szCs w:val="24"/>
        </w:rPr>
        <w:t xml:space="preserve">Oversubscription </w:t>
      </w:r>
      <w:bookmarkEnd w:id="1"/>
    </w:p>
    <w:p w14:paraId="47C275DE" w14:textId="77777777" w:rsidR="00DB3F78" w:rsidRPr="003201ED" w:rsidRDefault="00DB3F78" w:rsidP="00DB3F78">
      <w:pPr>
        <w:spacing w:after="0" w:line="240" w:lineRule="auto"/>
        <w:jc w:val="both"/>
        <w:rPr>
          <w:rFonts w:ascii="Arial" w:eastAsiaTheme="minorEastAsia" w:hAnsi="Arial" w:cs="Arial"/>
        </w:rPr>
      </w:pPr>
    </w:p>
    <w:p w14:paraId="0A30A76F" w14:textId="77777777" w:rsidR="00DB3F78" w:rsidRPr="003201ED" w:rsidRDefault="00DB3F78" w:rsidP="00DB3F78">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07940DD7" w14:textId="77777777" w:rsidR="00DB3F78" w:rsidRPr="003201ED" w:rsidRDefault="00DB3F78" w:rsidP="00DB3F78">
      <w:pPr>
        <w:contextualSpacing/>
        <w:rPr>
          <w:rFonts w:ascii="Arial" w:eastAsiaTheme="minorEastAsia" w:hAnsi="Arial" w:cs="Arial"/>
        </w:rPr>
      </w:pPr>
      <w:r w:rsidRPr="003201ED">
        <w:rPr>
          <w:rFonts w:ascii="Arial" w:eastAsiaTheme="minorEastAsia" w:hAnsi="Arial" w:cs="Arial"/>
        </w:rPr>
        <w:t xml:space="preserve"> </w:t>
      </w:r>
    </w:p>
    <w:tbl>
      <w:tblPr>
        <w:tblStyle w:val="TableGrid"/>
        <w:tblW w:w="0" w:type="auto"/>
        <w:shd w:val="clear" w:color="auto" w:fill="E7E6E6" w:themeFill="background2"/>
        <w:tblLook w:val="04A0" w:firstRow="1" w:lastRow="0" w:firstColumn="1" w:lastColumn="0" w:noHBand="0" w:noVBand="1"/>
      </w:tblPr>
      <w:tblGrid>
        <w:gridCol w:w="9016"/>
      </w:tblGrid>
      <w:tr w:rsidR="00DB3F78" w:rsidRPr="003201ED" w14:paraId="4085504B" w14:textId="77777777" w:rsidTr="008B1C59">
        <w:tc>
          <w:tcPr>
            <w:tcW w:w="9016" w:type="dxa"/>
            <w:shd w:val="clear" w:color="auto" w:fill="E7E6E6" w:themeFill="background2"/>
          </w:tcPr>
          <w:p w14:paraId="1EB8B4FD" w14:textId="77777777" w:rsidR="00C877DB" w:rsidRPr="00471AF6" w:rsidRDefault="00C877DB" w:rsidP="00C877DB">
            <w:pPr>
              <w:rPr>
                <w:sz w:val="24"/>
                <w:szCs w:val="24"/>
              </w:rPr>
            </w:pPr>
            <w:r w:rsidRPr="00471AF6">
              <w:t>Priority will be given to the following:</w:t>
            </w:r>
            <w:r w:rsidRPr="00471AF6">
              <w:rPr>
                <w:sz w:val="24"/>
                <w:szCs w:val="24"/>
              </w:rPr>
              <w:t xml:space="preserve"> </w:t>
            </w:r>
          </w:p>
          <w:p w14:paraId="2F041D30" w14:textId="77777777" w:rsidR="00C877DB" w:rsidRPr="00471AF6" w:rsidRDefault="00C877DB" w:rsidP="00C877DB">
            <w:pPr>
              <w:rPr>
                <w:sz w:val="24"/>
                <w:szCs w:val="24"/>
              </w:rPr>
            </w:pPr>
            <w:r w:rsidRPr="00471AF6">
              <w:rPr>
                <w:sz w:val="24"/>
                <w:szCs w:val="24"/>
              </w:rPr>
              <w:t>a-Brothers &amp; Sisters (including step-siblings, or foster children resident at same address) of children already enrolled –( priority to eldest.)</w:t>
            </w:r>
          </w:p>
          <w:p w14:paraId="4BE074A8" w14:textId="77777777" w:rsidR="00C877DB" w:rsidRPr="00471AF6" w:rsidRDefault="00C877DB" w:rsidP="00C877DB">
            <w:pPr>
              <w:rPr>
                <w:sz w:val="24"/>
                <w:szCs w:val="24"/>
              </w:rPr>
            </w:pPr>
            <w:r w:rsidRPr="00471AF6">
              <w:rPr>
                <w:sz w:val="24"/>
                <w:szCs w:val="24"/>
              </w:rPr>
              <w:t>b .Pupils from our Early Intervention class (Priority to the eldest)</w:t>
            </w:r>
          </w:p>
          <w:p w14:paraId="7CE83009" w14:textId="77777777" w:rsidR="00C877DB" w:rsidRPr="00471AF6" w:rsidRDefault="00C877DB" w:rsidP="00C877DB">
            <w:pPr>
              <w:rPr>
                <w:sz w:val="24"/>
                <w:szCs w:val="24"/>
              </w:rPr>
            </w:pPr>
            <w:r w:rsidRPr="00471AF6">
              <w:rPr>
                <w:sz w:val="24"/>
                <w:szCs w:val="24"/>
              </w:rPr>
              <w:t>c. Children living within the Parish (priority to the eldest)</w:t>
            </w:r>
          </w:p>
          <w:p w14:paraId="7287D5C2" w14:textId="77777777" w:rsidR="00C877DB" w:rsidRPr="00471AF6" w:rsidRDefault="00C877DB" w:rsidP="00C877DB">
            <w:pPr>
              <w:rPr>
                <w:sz w:val="24"/>
                <w:szCs w:val="24"/>
              </w:rPr>
            </w:pPr>
            <w:r w:rsidRPr="00471AF6">
              <w:rPr>
                <w:sz w:val="24"/>
                <w:szCs w:val="24"/>
              </w:rPr>
              <w:t>d. Children whose home address is closest to the school (as measured by google maps) if the child is normally resident outside the parish/agreed catchment area (Priority to the eldest)</w:t>
            </w:r>
          </w:p>
          <w:p w14:paraId="31B45A54" w14:textId="77777777" w:rsidR="003975F5" w:rsidRPr="00471AF6" w:rsidRDefault="003975F5" w:rsidP="003975F5">
            <w:pPr>
              <w:jc w:val="center"/>
              <w:rPr>
                <w:rFonts w:ascii="Arial" w:eastAsiaTheme="minorEastAsia" w:hAnsi="Arial" w:cs="Arial"/>
                <w:b/>
              </w:rPr>
            </w:pPr>
            <w:r w:rsidRPr="00471AF6">
              <w:rPr>
                <w:rFonts w:ascii="Arial" w:eastAsiaTheme="minorEastAsia" w:hAnsi="Arial" w:cs="Arial"/>
                <w:b/>
              </w:rPr>
              <w:t>Enrolment in our Special classes:</w:t>
            </w:r>
          </w:p>
          <w:p w14:paraId="6EFA1889" w14:textId="77777777" w:rsidR="00990511" w:rsidRPr="00471AF6" w:rsidRDefault="00990511" w:rsidP="003975F5">
            <w:pPr>
              <w:jc w:val="center"/>
              <w:rPr>
                <w:rFonts w:ascii="Arial" w:eastAsiaTheme="minorEastAsia" w:hAnsi="Arial" w:cs="Arial"/>
                <w:b/>
              </w:rPr>
            </w:pPr>
          </w:p>
          <w:p w14:paraId="0B8C3FAD" w14:textId="77777777" w:rsidR="00990511" w:rsidRPr="00471AF6" w:rsidRDefault="00990511" w:rsidP="00990511">
            <w:pPr>
              <w:jc w:val="center"/>
              <w:rPr>
                <w:rFonts w:ascii="Arial" w:eastAsiaTheme="minorEastAsia" w:hAnsi="Arial" w:cs="Arial"/>
                <w:b/>
              </w:rPr>
            </w:pPr>
            <w:r w:rsidRPr="00471AF6">
              <w:rPr>
                <w:rFonts w:ascii="Arial" w:eastAsiaTheme="minorEastAsia" w:hAnsi="Arial" w:cs="Arial"/>
                <w:b/>
              </w:rPr>
              <w:t>Enrolment to our Special classes will take the following order of priority:</w:t>
            </w:r>
          </w:p>
          <w:p w14:paraId="1E7385B9" w14:textId="77777777" w:rsidR="003975F5" w:rsidRPr="00471AF6" w:rsidRDefault="00990511" w:rsidP="00990511">
            <w:pPr>
              <w:rPr>
                <w:rFonts w:ascii="Arial" w:eastAsiaTheme="minorEastAsia" w:hAnsi="Arial" w:cs="Arial"/>
              </w:rPr>
            </w:pPr>
            <w:r w:rsidRPr="00471AF6">
              <w:rPr>
                <w:rFonts w:ascii="Arial" w:eastAsiaTheme="minorEastAsia" w:hAnsi="Arial" w:cs="Arial"/>
              </w:rPr>
              <w:t>a.</w:t>
            </w:r>
            <w:r w:rsidR="003975F5" w:rsidRPr="00471AF6">
              <w:rPr>
                <w:rFonts w:ascii="Arial" w:eastAsiaTheme="minorEastAsia" w:hAnsi="Arial" w:cs="Arial"/>
              </w:rPr>
              <w:t>Pupils t</w:t>
            </w:r>
            <w:r w:rsidRPr="00471AF6">
              <w:rPr>
                <w:rFonts w:ascii="Arial" w:eastAsiaTheme="minorEastAsia" w:hAnsi="Arial" w:cs="Arial"/>
              </w:rPr>
              <w:t xml:space="preserve">ransferring form our mainstream </w:t>
            </w:r>
            <w:r w:rsidR="003975F5" w:rsidRPr="00471AF6">
              <w:rPr>
                <w:rFonts w:ascii="Arial" w:eastAsiaTheme="minorEastAsia" w:hAnsi="Arial" w:cs="Arial"/>
              </w:rPr>
              <w:t>classes</w:t>
            </w:r>
            <w:r w:rsidRPr="00471AF6">
              <w:rPr>
                <w:rFonts w:ascii="Arial" w:eastAsiaTheme="minorEastAsia" w:hAnsi="Arial" w:cs="Arial"/>
              </w:rPr>
              <w:t>(Priority to the eldest)</w:t>
            </w:r>
          </w:p>
          <w:p w14:paraId="50DDD4AF" w14:textId="77777777" w:rsidR="003975F5" w:rsidRPr="00471AF6" w:rsidRDefault="00990511" w:rsidP="00990511">
            <w:pPr>
              <w:rPr>
                <w:sz w:val="24"/>
                <w:szCs w:val="24"/>
              </w:rPr>
            </w:pPr>
            <w:r w:rsidRPr="00471AF6">
              <w:rPr>
                <w:sz w:val="24"/>
                <w:szCs w:val="24"/>
              </w:rPr>
              <w:t xml:space="preserve">b. </w:t>
            </w:r>
            <w:r w:rsidR="003975F5" w:rsidRPr="00471AF6">
              <w:rPr>
                <w:sz w:val="24"/>
                <w:szCs w:val="24"/>
              </w:rPr>
              <w:t>Brothers &amp; Sisters (including step-siblings, or foster children resident at same address) of children already enrolled –</w:t>
            </w:r>
            <w:r w:rsidRPr="00471AF6">
              <w:rPr>
                <w:sz w:val="24"/>
                <w:szCs w:val="24"/>
              </w:rPr>
              <w:t>(</w:t>
            </w:r>
            <w:r w:rsidR="003975F5" w:rsidRPr="00471AF6">
              <w:rPr>
                <w:sz w:val="24"/>
                <w:szCs w:val="24"/>
              </w:rPr>
              <w:t xml:space="preserve"> priority to eldest.</w:t>
            </w:r>
            <w:r w:rsidRPr="00471AF6">
              <w:rPr>
                <w:sz w:val="24"/>
                <w:szCs w:val="24"/>
              </w:rPr>
              <w:t>)</w:t>
            </w:r>
          </w:p>
          <w:p w14:paraId="69352C8A" w14:textId="77777777" w:rsidR="00990511" w:rsidRPr="00471AF6" w:rsidRDefault="00990511" w:rsidP="00990511">
            <w:pPr>
              <w:rPr>
                <w:sz w:val="24"/>
                <w:szCs w:val="24"/>
              </w:rPr>
            </w:pPr>
            <w:r w:rsidRPr="00471AF6">
              <w:rPr>
                <w:sz w:val="24"/>
                <w:szCs w:val="24"/>
              </w:rPr>
              <w:t>c .Pupils from our Early Intervention class (Priority to the eldest)</w:t>
            </w:r>
          </w:p>
          <w:p w14:paraId="37FAAAB6" w14:textId="77777777" w:rsidR="003975F5" w:rsidRPr="00471AF6" w:rsidRDefault="00990511" w:rsidP="00990511">
            <w:pPr>
              <w:rPr>
                <w:sz w:val="24"/>
                <w:szCs w:val="24"/>
              </w:rPr>
            </w:pPr>
            <w:r w:rsidRPr="00471AF6">
              <w:rPr>
                <w:sz w:val="24"/>
                <w:szCs w:val="24"/>
              </w:rPr>
              <w:t xml:space="preserve">d. </w:t>
            </w:r>
            <w:r w:rsidR="003975F5" w:rsidRPr="00471AF6">
              <w:rPr>
                <w:sz w:val="24"/>
                <w:szCs w:val="24"/>
              </w:rPr>
              <w:t>Children living within the Parish (priority to the eldest)</w:t>
            </w:r>
          </w:p>
          <w:p w14:paraId="2673D645" w14:textId="77777777" w:rsidR="003975F5" w:rsidRPr="00471AF6" w:rsidRDefault="003975F5" w:rsidP="00990511">
            <w:pPr>
              <w:rPr>
                <w:sz w:val="24"/>
                <w:szCs w:val="24"/>
              </w:rPr>
            </w:pPr>
            <w:r w:rsidRPr="00471AF6">
              <w:rPr>
                <w:sz w:val="24"/>
                <w:szCs w:val="24"/>
              </w:rPr>
              <w:t>e.</w:t>
            </w:r>
            <w:r w:rsidR="00990511" w:rsidRPr="00471AF6">
              <w:rPr>
                <w:sz w:val="24"/>
                <w:szCs w:val="24"/>
              </w:rPr>
              <w:t xml:space="preserve"> </w:t>
            </w:r>
            <w:r w:rsidRPr="00471AF6">
              <w:rPr>
                <w:sz w:val="24"/>
                <w:szCs w:val="24"/>
              </w:rPr>
              <w:t>Children whose home address is closest to the school (as measured by google maps) if the child is normally resident outside the parish/agreed catchment area</w:t>
            </w:r>
            <w:r w:rsidR="00990511" w:rsidRPr="00471AF6">
              <w:rPr>
                <w:sz w:val="24"/>
                <w:szCs w:val="24"/>
              </w:rPr>
              <w:t xml:space="preserve"> (Priority to the eldest)</w:t>
            </w:r>
          </w:p>
          <w:p w14:paraId="44EFD9DA" w14:textId="77777777" w:rsidR="003975F5" w:rsidRPr="00471AF6" w:rsidRDefault="003975F5" w:rsidP="003975F5">
            <w:pPr>
              <w:pStyle w:val="ListParagraph"/>
              <w:ind w:left="3600"/>
              <w:rPr>
                <w:rFonts w:ascii="Arial" w:eastAsiaTheme="minorEastAsia" w:hAnsi="Arial" w:cs="Arial"/>
              </w:rPr>
            </w:pPr>
          </w:p>
        </w:tc>
      </w:tr>
    </w:tbl>
    <w:p w14:paraId="55662DC1" w14:textId="77777777" w:rsidR="00DB3F78" w:rsidRPr="003201ED" w:rsidRDefault="00DB3F78" w:rsidP="00DB3F78">
      <w:pPr>
        <w:spacing w:after="0" w:line="240" w:lineRule="auto"/>
        <w:contextualSpacing/>
        <w:jc w:val="both"/>
        <w:rPr>
          <w:rFonts w:ascii="Arial" w:eastAsiaTheme="minorEastAsia" w:hAnsi="Arial" w:cs="Arial"/>
        </w:rPr>
      </w:pPr>
    </w:p>
    <w:p w14:paraId="3BC94B6B" w14:textId="77777777" w:rsidR="00DB3F78" w:rsidRPr="003201ED" w:rsidRDefault="00DB3F78" w:rsidP="00DB3F78">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14:paraId="345F1114" w14:textId="77777777" w:rsidR="00DB3F78" w:rsidRPr="003201ED" w:rsidRDefault="00DB3F78" w:rsidP="00DB3F78">
      <w:pPr>
        <w:contextualSpacing/>
        <w:jc w:val="both"/>
        <w:rPr>
          <w:rFonts w:ascii="Arial" w:eastAsiaTheme="minorEastAsia" w:hAnsi="Arial" w:cs="Arial"/>
        </w:rPr>
      </w:pPr>
    </w:p>
    <w:tbl>
      <w:tblPr>
        <w:tblStyle w:val="TableGrid"/>
        <w:tblW w:w="0" w:type="auto"/>
        <w:shd w:val="clear" w:color="auto" w:fill="E7E6E6" w:themeFill="background2"/>
        <w:tblLook w:val="04A0" w:firstRow="1" w:lastRow="0" w:firstColumn="1" w:lastColumn="0" w:noHBand="0" w:noVBand="1"/>
      </w:tblPr>
      <w:tblGrid>
        <w:gridCol w:w="9016"/>
      </w:tblGrid>
      <w:tr w:rsidR="00DB3F78" w:rsidRPr="003201ED" w14:paraId="4430B11F" w14:textId="77777777" w:rsidTr="008B1C59">
        <w:tc>
          <w:tcPr>
            <w:tcW w:w="9016" w:type="dxa"/>
            <w:shd w:val="clear" w:color="auto" w:fill="E7E6E6" w:themeFill="background2"/>
          </w:tcPr>
          <w:p w14:paraId="3E1EF180" w14:textId="77777777" w:rsidR="00DB3F78" w:rsidRPr="00471AF6" w:rsidRDefault="00DB3F78" w:rsidP="008B1C59">
            <w:pPr>
              <w:contextualSpacing/>
              <w:jc w:val="both"/>
              <w:rPr>
                <w:rFonts w:ascii="Arial" w:eastAsiaTheme="minorEastAsia" w:hAnsi="Arial" w:cs="Arial"/>
                <w:b/>
              </w:rPr>
            </w:pPr>
          </w:p>
          <w:p w14:paraId="440740C4" w14:textId="77777777" w:rsidR="00DB3F78" w:rsidRPr="00471AF6" w:rsidRDefault="0043570D" w:rsidP="008B1C59">
            <w:pPr>
              <w:contextualSpacing/>
              <w:jc w:val="both"/>
            </w:pPr>
            <w:r w:rsidRPr="00471AF6">
              <w:t>Where two or more students tie for a place in any category listed above, a lottery, as determined by the Board of Management  will apply.</w:t>
            </w:r>
          </w:p>
          <w:p w14:paraId="654C8900" w14:textId="285E8973" w:rsidR="00C877DB" w:rsidRPr="00471AF6" w:rsidRDefault="00C877DB" w:rsidP="008B1C59">
            <w:pPr>
              <w:contextualSpacing/>
              <w:jc w:val="both"/>
              <w:rPr>
                <w:rFonts w:ascii="Arial" w:eastAsiaTheme="minorEastAsia" w:hAnsi="Arial" w:cs="Arial"/>
                <w:b/>
              </w:rPr>
            </w:pPr>
            <w:r w:rsidRPr="00471AF6">
              <w:t>T</w:t>
            </w:r>
            <w:r w:rsidR="002C707E" w:rsidRPr="00471AF6">
              <w:t xml:space="preserve">his will be witnessed by </w:t>
            </w:r>
            <w:r w:rsidRPr="00471AF6">
              <w:t>Representatives of the Parents Association</w:t>
            </w:r>
          </w:p>
        </w:tc>
      </w:tr>
    </w:tbl>
    <w:p w14:paraId="1B07D039" w14:textId="77777777" w:rsidR="00DB3F78" w:rsidRDefault="00DB3F78" w:rsidP="00DB3F78">
      <w:pPr>
        <w:pStyle w:val="ListParagraph"/>
        <w:spacing w:after="0" w:line="240" w:lineRule="auto"/>
        <w:ind w:left="851"/>
        <w:jc w:val="both"/>
        <w:rPr>
          <w:rFonts w:ascii="Arial" w:eastAsiaTheme="minorEastAsia" w:hAnsi="Arial" w:cs="Arial"/>
          <w:b/>
          <w:color w:val="385623" w:themeColor="accent6" w:themeShade="80"/>
          <w:sz w:val="24"/>
          <w:szCs w:val="24"/>
        </w:rPr>
      </w:pPr>
    </w:p>
    <w:p w14:paraId="15CBEC02"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What will not be considered or taken into account</w:t>
      </w:r>
    </w:p>
    <w:p w14:paraId="4B29BF46" w14:textId="77777777" w:rsidR="00DB3F78" w:rsidRPr="003201ED" w:rsidRDefault="00DB3F78" w:rsidP="00DB3F78">
      <w:pPr>
        <w:pStyle w:val="ListParagraph"/>
        <w:autoSpaceDE w:val="0"/>
        <w:autoSpaceDN w:val="0"/>
        <w:adjustRightInd w:val="0"/>
        <w:spacing w:after="0" w:line="240" w:lineRule="auto"/>
        <w:rPr>
          <w:rFonts w:ascii="Arial" w:eastAsiaTheme="minorEastAsia" w:hAnsi="Arial" w:cs="Arial"/>
        </w:rPr>
      </w:pPr>
    </w:p>
    <w:p w14:paraId="1B9BC343" w14:textId="77777777" w:rsidR="00DB3F78" w:rsidRDefault="00DB3F78" w:rsidP="00DB3F78">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lastRenderedPageBreak/>
        <w:t>In accordance with section 62(7) (e) of the Education Act, the school will not consider or take into account any of the following in deciding on applications for admission or when placing a student on a waiting list for admission to the school</w:t>
      </w:r>
      <w:r>
        <w:rPr>
          <w:rFonts w:ascii="Arial" w:eastAsiaTheme="minorEastAsia" w:hAnsi="Arial" w:cs="Arial"/>
        </w:rPr>
        <w:t>:</w:t>
      </w:r>
    </w:p>
    <w:p w14:paraId="419EAB38" w14:textId="77777777" w:rsidR="00DB3F78" w:rsidRDefault="00DB3F78" w:rsidP="00DB3F78">
      <w:pPr>
        <w:autoSpaceDE w:val="0"/>
        <w:autoSpaceDN w:val="0"/>
        <w:adjustRightInd w:val="0"/>
        <w:spacing w:after="0" w:line="240" w:lineRule="auto"/>
        <w:contextualSpacing/>
        <w:jc w:val="both"/>
        <w:rPr>
          <w:rFonts w:ascii="Arial" w:eastAsiaTheme="minorEastAsia" w:hAnsi="Arial" w:cs="Arial"/>
        </w:rPr>
      </w:pPr>
    </w:p>
    <w:tbl>
      <w:tblPr>
        <w:tblStyle w:val="TableGrid"/>
        <w:tblW w:w="0" w:type="auto"/>
        <w:shd w:val="clear" w:color="auto" w:fill="E7E6E6" w:themeFill="background2"/>
        <w:tblLook w:val="04A0" w:firstRow="1" w:lastRow="0" w:firstColumn="1" w:lastColumn="0" w:noHBand="0" w:noVBand="1"/>
      </w:tblPr>
      <w:tblGrid>
        <w:gridCol w:w="9016"/>
      </w:tblGrid>
      <w:tr w:rsidR="00471AF6" w:rsidRPr="00471AF6" w14:paraId="2C41A7E8" w14:textId="77777777" w:rsidTr="008B1C59">
        <w:tc>
          <w:tcPr>
            <w:tcW w:w="9016" w:type="dxa"/>
            <w:shd w:val="clear" w:color="auto" w:fill="E7E6E6" w:themeFill="background2"/>
          </w:tcPr>
          <w:p w14:paraId="7F1B60ED" w14:textId="77777777" w:rsidR="00DB3F78" w:rsidRPr="00471AF6" w:rsidRDefault="003300C2" w:rsidP="003300C2">
            <w:pPr>
              <w:autoSpaceDE w:val="0"/>
              <w:autoSpaceDN w:val="0"/>
              <w:adjustRightInd w:val="0"/>
              <w:contextualSpacing/>
              <w:rPr>
                <w:rFonts w:ascii="TimesNewRomanPSMT" w:hAnsi="TimesNewRomanPSMT" w:cs="TimesNewRomanPSMT"/>
                <w:color w:val="000000" w:themeColor="text1"/>
              </w:rPr>
            </w:pPr>
            <w:r w:rsidRPr="00471AF6">
              <w:rPr>
                <w:rFonts w:ascii="TimesNewRomanPSMT" w:hAnsi="TimesNewRomanPSMT" w:cs="TimesNewRomanPSMT"/>
                <w:color w:val="000000" w:themeColor="text1"/>
              </w:rPr>
              <w:t xml:space="preserve"> (a)</w:t>
            </w:r>
            <w:r w:rsidR="00DB3F78" w:rsidRPr="00471AF6">
              <w:rPr>
                <w:rFonts w:ascii="TimesNewRomanPSMT" w:hAnsi="TimesNewRomanPSMT" w:cs="TimesNewRomanPSMT"/>
                <w:color w:val="000000" w:themeColor="text1"/>
              </w:rPr>
              <w:t xml:space="preserve"> a student’s prior attendance at a pre-school or pre-school service, including naíonraí, </w:t>
            </w:r>
          </w:p>
          <w:p w14:paraId="58625F47" w14:textId="77777777" w:rsidR="00DB3F78" w:rsidRPr="00471AF6" w:rsidRDefault="00DB3F78" w:rsidP="008B1C59">
            <w:pPr>
              <w:autoSpaceDE w:val="0"/>
              <w:autoSpaceDN w:val="0"/>
              <w:adjustRightInd w:val="0"/>
              <w:ind w:left="720"/>
              <w:contextualSpacing/>
              <w:rPr>
                <w:rFonts w:ascii="TimesNewRomanPSMT" w:hAnsi="TimesNewRomanPSMT" w:cs="TimesNewRomanPSMT"/>
                <w:color w:val="000000" w:themeColor="text1"/>
              </w:rPr>
            </w:pPr>
            <w:r w:rsidRPr="00471AF6">
              <w:rPr>
                <w:rFonts w:ascii="TimesNewRomanPSMT" w:hAnsi="TimesNewRomanPSMT" w:cs="TimesNewRomanPSMT"/>
                <w:color w:val="000000" w:themeColor="text1"/>
              </w:rPr>
              <w:t>other than in relation to a student’s prior attendance at—</w:t>
            </w:r>
          </w:p>
          <w:p w14:paraId="50EE184F" w14:textId="77777777" w:rsidR="00DB3F78" w:rsidRPr="00471AF6" w:rsidRDefault="00DB3F78" w:rsidP="004B6282">
            <w:pPr>
              <w:pStyle w:val="ListParagraph"/>
              <w:autoSpaceDE w:val="0"/>
              <w:autoSpaceDN w:val="0"/>
              <w:adjustRightInd w:val="0"/>
              <w:ind w:left="1440"/>
              <w:rPr>
                <w:rFonts w:ascii="TimesNewRomanPSMT" w:hAnsi="TimesNewRomanPSMT" w:cs="TimesNewRomanPSMT"/>
                <w:color w:val="000000" w:themeColor="text1"/>
              </w:rPr>
            </w:pPr>
            <w:r w:rsidRPr="00471AF6">
              <w:rPr>
                <w:rFonts w:ascii="TimesNewRomanPSMT" w:hAnsi="TimesNewRomanPSMT" w:cs="TimesNewRomanPSMT"/>
                <w:color w:val="000000" w:themeColor="text1"/>
              </w:rPr>
              <w:t>the schools early intervention class</w:t>
            </w:r>
          </w:p>
          <w:p w14:paraId="59276FA8" w14:textId="77777777" w:rsidR="00DB3F78" w:rsidRPr="00471AF6" w:rsidRDefault="00DB3F78" w:rsidP="008B1C59">
            <w:pPr>
              <w:autoSpaceDE w:val="0"/>
              <w:autoSpaceDN w:val="0"/>
              <w:adjustRightInd w:val="0"/>
              <w:ind w:left="720"/>
              <w:rPr>
                <w:rFonts w:ascii="TimesNewRomanPSMT" w:hAnsi="TimesNewRomanPSMT" w:cs="TimesNewRomanPSMT"/>
                <w:color w:val="000000" w:themeColor="text1"/>
              </w:rPr>
            </w:pPr>
          </w:p>
          <w:p w14:paraId="58F35B84" w14:textId="2D3074D6" w:rsidR="00DB3F78" w:rsidRPr="00471AF6" w:rsidRDefault="004B6282" w:rsidP="004B6282">
            <w:pPr>
              <w:autoSpaceDE w:val="0"/>
              <w:autoSpaceDN w:val="0"/>
              <w:adjustRightInd w:val="0"/>
              <w:ind w:left="360"/>
              <w:rPr>
                <w:rFonts w:ascii="TimesNewRomanPSMT" w:hAnsi="TimesNewRomanPSMT" w:cs="TimesNewRomanPSMT"/>
                <w:color w:val="000000" w:themeColor="text1"/>
              </w:rPr>
            </w:pPr>
            <w:r w:rsidRPr="00471AF6">
              <w:rPr>
                <w:rFonts w:ascii="TimesNewRomanPSMT" w:hAnsi="TimesNewRomanPSMT" w:cs="TimesNewRomanPSMT"/>
                <w:color w:val="000000" w:themeColor="text1"/>
              </w:rPr>
              <w:t>(b)</w:t>
            </w:r>
            <w:r w:rsidR="00DB3F78" w:rsidRPr="00471AF6">
              <w:rPr>
                <w:rFonts w:ascii="TimesNewRomanPSMT" w:hAnsi="TimesNewRomanPSMT" w:cs="TimesNewRomanPSMT"/>
                <w:color w:val="000000" w:themeColor="text1"/>
              </w:rPr>
              <w:t xml:space="preserve"> the payment of fees or contributions (howsoever described) to the school </w:t>
            </w:r>
          </w:p>
          <w:p w14:paraId="38ADD98F" w14:textId="77777777" w:rsidR="00DB3F78" w:rsidRPr="00471AF6" w:rsidRDefault="00DB3F78" w:rsidP="008B1C59">
            <w:pPr>
              <w:autoSpaceDE w:val="0"/>
              <w:autoSpaceDN w:val="0"/>
              <w:adjustRightInd w:val="0"/>
              <w:ind w:left="720"/>
              <w:contextualSpacing/>
              <w:rPr>
                <w:rFonts w:ascii="TimesNewRomanPSMT" w:hAnsi="TimesNewRomanPSMT" w:cs="TimesNewRomanPSMT"/>
                <w:color w:val="000000" w:themeColor="text1"/>
              </w:rPr>
            </w:pPr>
          </w:p>
          <w:p w14:paraId="0080196C" w14:textId="371E8199" w:rsidR="00DB3F78" w:rsidRPr="00471AF6" w:rsidRDefault="004B6282" w:rsidP="004B6282">
            <w:pPr>
              <w:autoSpaceDE w:val="0"/>
              <w:autoSpaceDN w:val="0"/>
              <w:adjustRightInd w:val="0"/>
              <w:ind w:left="360"/>
              <w:rPr>
                <w:rFonts w:ascii="TimesNewRomanPSMT" w:hAnsi="TimesNewRomanPSMT" w:cs="TimesNewRomanPSMT"/>
                <w:color w:val="000000" w:themeColor="text1"/>
              </w:rPr>
            </w:pPr>
            <w:r w:rsidRPr="00471AF6">
              <w:rPr>
                <w:rFonts w:ascii="TimesNewRomanPSMT" w:hAnsi="TimesNewRomanPSMT" w:cs="TimesNewRomanPSMT"/>
                <w:color w:val="000000" w:themeColor="text1"/>
              </w:rPr>
              <w:t>( c)</w:t>
            </w:r>
            <w:r w:rsidR="00DB3F78" w:rsidRPr="00471AF6">
              <w:rPr>
                <w:rFonts w:ascii="TimesNewRomanPSMT" w:hAnsi="TimesNewRomanPSMT" w:cs="TimesNewRomanPSMT"/>
                <w:color w:val="000000" w:themeColor="text1"/>
              </w:rPr>
              <w:t>a student’s academic ability, skills or aptitude;</w:t>
            </w:r>
          </w:p>
          <w:p w14:paraId="4D5BE8E0" w14:textId="77777777" w:rsidR="00DB3F78" w:rsidRPr="00471AF6" w:rsidRDefault="00DB3F78" w:rsidP="008B1C59">
            <w:pPr>
              <w:autoSpaceDE w:val="0"/>
              <w:autoSpaceDN w:val="0"/>
              <w:adjustRightInd w:val="0"/>
              <w:ind w:left="720"/>
              <w:contextualSpacing/>
              <w:rPr>
                <w:rFonts w:ascii="TimesNewRomanPSMT" w:hAnsi="TimesNewRomanPSMT" w:cs="TimesNewRomanPSMT"/>
                <w:color w:val="000000" w:themeColor="text1"/>
              </w:rPr>
            </w:pPr>
            <w:r w:rsidRPr="00471AF6">
              <w:rPr>
                <w:rFonts w:ascii="TimesNewRomanPSMT" w:hAnsi="TimesNewRomanPSMT" w:cs="TimesNewRomanPSMT"/>
                <w:color w:val="000000" w:themeColor="text1"/>
              </w:rPr>
              <w:t>other than in relation to:</w:t>
            </w:r>
          </w:p>
          <w:p w14:paraId="5A01AC65" w14:textId="77777777" w:rsidR="00DB3F78" w:rsidRPr="00471AF6" w:rsidRDefault="00DB3F78" w:rsidP="004B6282">
            <w:pPr>
              <w:autoSpaceDE w:val="0"/>
              <w:autoSpaceDN w:val="0"/>
              <w:adjustRightInd w:val="0"/>
              <w:ind w:left="1080"/>
              <w:contextualSpacing/>
              <w:rPr>
                <w:rFonts w:ascii="TimesNewRomanPSMT" w:hAnsi="TimesNewRomanPSMT" w:cs="TimesNewRomanPSMT"/>
                <w:color w:val="000000" w:themeColor="text1"/>
              </w:rPr>
            </w:pPr>
            <w:r w:rsidRPr="00471AF6">
              <w:rPr>
                <w:rFonts w:ascii="TimesNewRomanPSMT" w:hAnsi="TimesNewRomanPSMT" w:cs="TimesNewRomanPSMT"/>
                <w:color w:val="000000" w:themeColor="text1"/>
              </w:rPr>
              <w:t>admission to a special class insofar as it is necessary in order to ascertain whether or not the student has the category of special educational needs concerned</w:t>
            </w:r>
          </w:p>
          <w:p w14:paraId="0D3F8DE3" w14:textId="77777777" w:rsidR="00DB3F78" w:rsidRPr="00471AF6" w:rsidRDefault="00DB3F78" w:rsidP="008B1C59">
            <w:pPr>
              <w:autoSpaceDE w:val="0"/>
              <w:autoSpaceDN w:val="0"/>
              <w:adjustRightInd w:val="0"/>
              <w:ind w:left="1080"/>
              <w:contextualSpacing/>
              <w:rPr>
                <w:rFonts w:ascii="TimesNewRomanPSMT" w:hAnsi="TimesNewRomanPSMT" w:cs="TimesNewRomanPSMT"/>
                <w:color w:val="000000" w:themeColor="text1"/>
              </w:rPr>
            </w:pPr>
          </w:p>
          <w:p w14:paraId="5A330638" w14:textId="765EE451" w:rsidR="00DB3F78" w:rsidRPr="00471AF6" w:rsidRDefault="004B6282" w:rsidP="004B6282">
            <w:pPr>
              <w:autoSpaceDE w:val="0"/>
              <w:autoSpaceDN w:val="0"/>
              <w:adjustRightInd w:val="0"/>
              <w:ind w:left="360"/>
              <w:rPr>
                <w:rFonts w:ascii="TimesNewRomanPSMT" w:hAnsi="TimesNewRomanPSMT" w:cs="TimesNewRomanPSMT"/>
                <w:color w:val="000000" w:themeColor="text1"/>
              </w:rPr>
            </w:pPr>
            <w:r w:rsidRPr="00471AF6">
              <w:rPr>
                <w:rFonts w:ascii="TimesNewRomanPSMT" w:hAnsi="TimesNewRomanPSMT" w:cs="TimesNewRomanPSMT"/>
                <w:color w:val="000000" w:themeColor="text1"/>
              </w:rPr>
              <w:t>(d)</w:t>
            </w:r>
            <w:r w:rsidR="00DB3F78" w:rsidRPr="00471AF6">
              <w:rPr>
                <w:rFonts w:ascii="TimesNewRomanPSMT" w:hAnsi="TimesNewRomanPSMT" w:cs="TimesNewRomanPSMT"/>
                <w:color w:val="000000" w:themeColor="text1"/>
              </w:rPr>
              <w:t xml:space="preserve"> the occupation, financial status, academic ability, skills or aptitude of a student’s parents;</w:t>
            </w:r>
          </w:p>
          <w:p w14:paraId="72827A7E" w14:textId="77777777" w:rsidR="00DB3F78" w:rsidRPr="00471AF6" w:rsidRDefault="00DB3F78" w:rsidP="008B1C59">
            <w:pPr>
              <w:autoSpaceDE w:val="0"/>
              <w:autoSpaceDN w:val="0"/>
              <w:adjustRightInd w:val="0"/>
              <w:ind w:left="720"/>
              <w:contextualSpacing/>
              <w:rPr>
                <w:rFonts w:ascii="TimesNewRomanPSMT" w:hAnsi="TimesNewRomanPSMT" w:cs="TimesNewRomanPSMT"/>
                <w:color w:val="000000" w:themeColor="text1"/>
              </w:rPr>
            </w:pPr>
          </w:p>
          <w:p w14:paraId="12A2200C" w14:textId="77777777" w:rsidR="00DB3F78" w:rsidRPr="00471AF6" w:rsidRDefault="00DB3F78" w:rsidP="00DB3F78">
            <w:pPr>
              <w:pStyle w:val="ListParagraph"/>
              <w:numPr>
                <w:ilvl w:val="0"/>
                <w:numId w:val="9"/>
              </w:numPr>
              <w:autoSpaceDE w:val="0"/>
              <w:autoSpaceDN w:val="0"/>
              <w:adjustRightInd w:val="0"/>
              <w:rPr>
                <w:rFonts w:ascii="TimesNewRomanPSMT" w:hAnsi="TimesNewRomanPSMT" w:cs="TimesNewRomanPSMT"/>
                <w:color w:val="000000" w:themeColor="text1"/>
              </w:rPr>
            </w:pPr>
            <w:r w:rsidRPr="00471AF6">
              <w:rPr>
                <w:rFonts w:ascii="TimesNewRomanPSMT" w:hAnsi="TimesNewRomanPSMT" w:cs="TimesNewRomanPSMT"/>
                <w:color w:val="000000" w:themeColor="text1"/>
              </w:rPr>
              <w:t xml:space="preserve">a requirement that a student, or his or her parents, attend an interview, open day or other meeting as a condition of admission; </w:t>
            </w:r>
          </w:p>
          <w:p w14:paraId="70B431F7" w14:textId="77777777" w:rsidR="00DB3F78" w:rsidRPr="00471AF6" w:rsidRDefault="00DB3F78" w:rsidP="008B1C59">
            <w:pPr>
              <w:autoSpaceDE w:val="0"/>
              <w:autoSpaceDN w:val="0"/>
              <w:adjustRightInd w:val="0"/>
              <w:contextualSpacing/>
              <w:rPr>
                <w:rFonts w:ascii="TimesNewRomanPSMT" w:hAnsi="TimesNewRomanPSMT" w:cs="TimesNewRomanPSMT"/>
                <w:color w:val="000000" w:themeColor="text1"/>
              </w:rPr>
            </w:pPr>
          </w:p>
          <w:p w14:paraId="4BEDC71E" w14:textId="77777777" w:rsidR="00DB3F78" w:rsidRPr="00471AF6" w:rsidRDefault="00DB3F78" w:rsidP="00DB3F78">
            <w:pPr>
              <w:pStyle w:val="ListParagraph"/>
              <w:numPr>
                <w:ilvl w:val="0"/>
                <w:numId w:val="9"/>
              </w:numPr>
              <w:autoSpaceDE w:val="0"/>
              <w:autoSpaceDN w:val="0"/>
              <w:adjustRightInd w:val="0"/>
              <w:rPr>
                <w:rFonts w:ascii="TimesNewRomanPSMT" w:hAnsi="TimesNewRomanPSMT" w:cs="TimesNewRomanPSMT"/>
                <w:color w:val="000000" w:themeColor="text1"/>
              </w:rPr>
            </w:pPr>
            <w:r w:rsidRPr="00471AF6">
              <w:rPr>
                <w:rFonts w:ascii="TimesNewRomanPSMT" w:hAnsi="TimesNewRomanPSMT" w:cs="TimesNewRomanPSMT"/>
                <w:color w:val="000000" w:themeColor="text1"/>
              </w:rPr>
              <w:t>a student’s connection to the school by virtue of a member of his or her family attending or having previously attended the school;</w:t>
            </w:r>
          </w:p>
          <w:p w14:paraId="7BFCA36F" w14:textId="77777777" w:rsidR="00DB3F78" w:rsidRPr="00471AF6" w:rsidRDefault="00DB3F78" w:rsidP="008B1C59">
            <w:pPr>
              <w:autoSpaceDE w:val="0"/>
              <w:autoSpaceDN w:val="0"/>
              <w:adjustRightInd w:val="0"/>
              <w:contextualSpacing/>
              <w:rPr>
                <w:rFonts w:ascii="TimesNewRomanPSMT" w:hAnsi="TimesNewRomanPSMT" w:cs="TimesNewRomanPSMT"/>
                <w:color w:val="000000" w:themeColor="text1"/>
              </w:rPr>
            </w:pPr>
            <w:r w:rsidRPr="00471AF6">
              <w:rPr>
                <w:rFonts w:ascii="Arial" w:hAnsi="Arial" w:cs="Arial"/>
                <w:color w:val="000000" w:themeColor="text1"/>
              </w:rPr>
              <w:t>(other than siblings of a student attending or having attended the school</w:t>
            </w:r>
            <w:r w:rsidR="003300C2" w:rsidRPr="00471AF6">
              <w:rPr>
                <w:rFonts w:ascii="Arial" w:hAnsi="Arial" w:cs="Arial"/>
                <w:color w:val="000000" w:themeColor="text1"/>
              </w:rPr>
              <w:t>)</w:t>
            </w:r>
          </w:p>
          <w:p w14:paraId="2616DBDA" w14:textId="77777777" w:rsidR="00DB3F78" w:rsidRPr="00471AF6" w:rsidRDefault="00DB3F78" w:rsidP="008B1C59">
            <w:pPr>
              <w:autoSpaceDE w:val="0"/>
              <w:autoSpaceDN w:val="0"/>
              <w:adjustRightInd w:val="0"/>
              <w:contextualSpacing/>
              <w:rPr>
                <w:rFonts w:ascii="TimesNewRomanPSMT" w:hAnsi="TimesNewRomanPSMT" w:cs="TimesNewRomanPSMT"/>
                <w:color w:val="000000" w:themeColor="text1"/>
              </w:rPr>
            </w:pPr>
          </w:p>
          <w:p w14:paraId="4FA07D4E" w14:textId="77777777" w:rsidR="00DB3F78" w:rsidRPr="00471AF6" w:rsidRDefault="00DB3F78" w:rsidP="00DB3F78">
            <w:pPr>
              <w:pStyle w:val="ListParagraph"/>
              <w:numPr>
                <w:ilvl w:val="0"/>
                <w:numId w:val="9"/>
              </w:numPr>
              <w:autoSpaceDE w:val="0"/>
              <w:autoSpaceDN w:val="0"/>
              <w:adjustRightInd w:val="0"/>
              <w:rPr>
                <w:rFonts w:ascii="TimesNewRomanPSMT" w:hAnsi="TimesNewRomanPSMT" w:cs="TimesNewRomanPSMT"/>
                <w:color w:val="000000" w:themeColor="text1"/>
              </w:rPr>
            </w:pPr>
            <w:r w:rsidRPr="00471AF6">
              <w:rPr>
                <w:rFonts w:ascii="TimesNewRomanPSMT" w:hAnsi="TimesNewRomanPSMT" w:cs="TimesNewRomanPSMT"/>
                <w:color w:val="000000" w:themeColor="text1"/>
              </w:rPr>
              <w:t xml:space="preserve">the date and time on which an application for admission was receive by the school, </w:t>
            </w:r>
          </w:p>
          <w:p w14:paraId="5AF3EBC1" w14:textId="77777777" w:rsidR="00DB3F78" w:rsidRPr="00471AF6" w:rsidRDefault="00DB3F78" w:rsidP="008B1C59">
            <w:pPr>
              <w:autoSpaceDE w:val="0"/>
              <w:autoSpaceDN w:val="0"/>
              <w:adjustRightInd w:val="0"/>
              <w:rPr>
                <w:rFonts w:ascii="TimesNewRomanPSMT" w:hAnsi="TimesNewRomanPSMT" w:cs="TimesNewRomanPSMT"/>
                <w:color w:val="000000" w:themeColor="text1"/>
              </w:rPr>
            </w:pPr>
          </w:p>
          <w:p w14:paraId="5AA843D2" w14:textId="77777777" w:rsidR="00DB3F78" w:rsidRPr="00471AF6" w:rsidRDefault="00DB3F78" w:rsidP="008B1C59">
            <w:pPr>
              <w:autoSpaceDE w:val="0"/>
              <w:autoSpaceDN w:val="0"/>
              <w:adjustRightInd w:val="0"/>
              <w:ind w:left="720"/>
              <w:rPr>
                <w:rFonts w:ascii="TimesNewRomanPSMT" w:hAnsi="TimesNewRomanPSMT" w:cs="TimesNewRomanPSMT"/>
                <w:color w:val="000000" w:themeColor="text1"/>
              </w:rPr>
            </w:pPr>
            <w:r w:rsidRPr="00471AF6">
              <w:rPr>
                <w:rFonts w:ascii="TimesNewRomanPSMT" w:hAnsi="TimesNewRomanPSMT" w:cs="TimesNewRomanPSMT"/>
                <w:color w:val="000000" w:themeColor="text1"/>
              </w:rPr>
              <w:t>This is subject to the application being received at any time during the period specified for receiving applications set out in the annual admission notice of the school for the school year concerned.</w:t>
            </w:r>
          </w:p>
          <w:p w14:paraId="043EC109" w14:textId="4EF6BA8A" w:rsidR="00DB3F78" w:rsidRPr="00471AF6" w:rsidRDefault="00DB3F78" w:rsidP="008B1C59">
            <w:pPr>
              <w:autoSpaceDE w:val="0"/>
              <w:autoSpaceDN w:val="0"/>
              <w:adjustRightInd w:val="0"/>
              <w:ind w:left="720"/>
              <w:rPr>
                <w:rFonts w:ascii="TimesNewRomanPSMT" w:hAnsi="TimesNewRomanPSMT" w:cs="TimesNewRomanPSMT"/>
                <w:color w:val="000000" w:themeColor="text1"/>
              </w:rPr>
            </w:pPr>
            <w:r w:rsidRPr="00471AF6">
              <w:rPr>
                <w:rFonts w:ascii="TimesNewRomanPSMT" w:hAnsi="TimesNewRomanPSMT" w:cs="TimesNewRomanPSMT"/>
                <w:color w:val="000000" w:themeColor="text1"/>
              </w:rPr>
              <w:t>This is also subject to the school making offers based on existing waiting lists (up until 31</w:t>
            </w:r>
            <w:r w:rsidRPr="00471AF6">
              <w:rPr>
                <w:rFonts w:ascii="TimesNewRomanPSMT" w:hAnsi="TimesNewRomanPSMT" w:cs="TimesNewRomanPSMT"/>
                <w:color w:val="000000" w:themeColor="text1"/>
                <w:vertAlign w:val="superscript"/>
              </w:rPr>
              <w:t>st</w:t>
            </w:r>
            <w:r w:rsidR="006060B2">
              <w:rPr>
                <w:rFonts w:ascii="TimesNewRomanPSMT" w:hAnsi="TimesNewRomanPSMT" w:cs="TimesNewRomanPSMT"/>
                <w:color w:val="000000" w:themeColor="text1"/>
              </w:rPr>
              <w:t xml:space="preserve"> January 2026</w:t>
            </w:r>
            <w:r w:rsidRPr="00471AF6">
              <w:rPr>
                <w:rFonts w:ascii="TimesNewRomanPSMT" w:hAnsi="TimesNewRomanPSMT" w:cs="TimesNewRomanPSMT"/>
                <w:color w:val="000000" w:themeColor="text1"/>
              </w:rPr>
              <w:t xml:space="preserve"> only). </w:t>
            </w:r>
          </w:p>
          <w:p w14:paraId="76801F67" w14:textId="77777777" w:rsidR="00DB3F78" w:rsidRPr="00471AF6" w:rsidRDefault="00DB3F78" w:rsidP="008B1C59">
            <w:pPr>
              <w:autoSpaceDE w:val="0"/>
              <w:autoSpaceDN w:val="0"/>
              <w:adjustRightInd w:val="0"/>
              <w:ind w:left="720"/>
              <w:rPr>
                <w:rFonts w:ascii="Arial" w:hAnsi="Arial" w:cs="Arial"/>
                <w:color w:val="000000" w:themeColor="text1"/>
              </w:rPr>
            </w:pPr>
          </w:p>
        </w:tc>
      </w:tr>
    </w:tbl>
    <w:p w14:paraId="6DD341ED" w14:textId="77777777" w:rsidR="00DB3F78" w:rsidRDefault="00DB3F78" w:rsidP="00DB3F78">
      <w:pPr>
        <w:pStyle w:val="ListParagraph"/>
        <w:spacing w:after="0" w:line="240" w:lineRule="auto"/>
        <w:ind w:left="851"/>
        <w:jc w:val="both"/>
        <w:rPr>
          <w:rFonts w:ascii="Arial" w:eastAsiaTheme="minorEastAsia" w:hAnsi="Arial" w:cs="Arial"/>
          <w:b/>
          <w:color w:val="385623" w:themeColor="accent6" w:themeShade="80"/>
          <w:sz w:val="24"/>
          <w:szCs w:val="24"/>
        </w:rPr>
      </w:pPr>
    </w:p>
    <w:p w14:paraId="5C950859"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5C6E23DC" w14:textId="77777777" w:rsidR="00DB3F78" w:rsidRPr="003201ED" w:rsidRDefault="00DB3F78" w:rsidP="00DB3F78">
      <w:pPr>
        <w:pStyle w:val="ListParagraph"/>
        <w:spacing w:after="0" w:line="240" w:lineRule="auto"/>
        <w:jc w:val="both"/>
        <w:rPr>
          <w:rFonts w:ascii="Arial" w:eastAsiaTheme="minorEastAsia" w:hAnsi="Arial" w:cs="Arial"/>
          <w:b/>
        </w:rPr>
      </w:pPr>
    </w:p>
    <w:p w14:paraId="08628D7C" w14:textId="77777777" w:rsidR="00DB3F78" w:rsidRPr="003201ED" w:rsidRDefault="00DB3F78" w:rsidP="00DB3F78">
      <w:pPr>
        <w:spacing w:after="0" w:line="240" w:lineRule="auto"/>
        <w:rPr>
          <w:rFonts w:ascii="Arial" w:eastAsiaTheme="minorEastAsia" w:hAnsi="Arial" w:cs="Arial"/>
        </w:rPr>
      </w:pPr>
      <w:r w:rsidRPr="003201ED">
        <w:rPr>
          <w:rFonts w:ascii="Arial" w:eastAsiaTheme="minorEastAsia" w:hAnsi="Arial" w:cs="Arial"/>
        </w:rPr>
        <w:t xml:space="preserve">All decisions on applications for admission </w:t>
      </w:r>
      <w:r>
        <w:rPr>
          <w:rFonts w:ascii="Arial" w:eastAsiaTheme="minorEastAsia" w:hAnsi="Arial" w:cs="Arial"/>
        </w:rPr>
        <w:t>to Rathduff NS</w:t>
      </w:r>
      <w:r w:rsidRPr="003201ED">
        <w:rPr>
          <w:rFonts w:ascii="Arial" w:eastAsiaTheme="minorEastAsia" w:hAnsi="Arial" w:cs="Arial"/>
        </w:rPr>
        <w:t xml:space="preserve"> </w:t>
      </w:r>
      <w:r>
        <w:rPr>
          <w:rFonts w:ascii="Arial" w:eastAsiaTheme="minorEastAsia" w:hAnsi="Arial" w:cs="Arial"/>
        </w:rPr>
        <w:t>will be</w:t>
      </w:r>
      <w:r w:rsidRPr="003201ED">
        <w:rPr>
          <w:rFonts w:ascii="Arial" w:eastAsiaTheme="minorEastAsia" w:hAnsi="Arial" w:cs="Arial"/>
        </w:rPr>
        <w:t xml:space="preserve"> based on the following:</w:t>
      </w:r>
    </w:p>
    <w:p w14:paraId="47DA8A5D" w14:textId="77777777" w:rsidR="00DB3F78" w:rsidRPr="00212DB7" w:rsidRDefault="00DB3F78" w:rsidP="00DB3F78">
      <w:pPr>
        <w:pStyle w:val="ListParagraph"/>
        <w:numPr>
          <w:ilvl w:val="0"/>
          <w:numId w:val="7"/>
        </w:numPr>
        <w:spacing w:after="0" w:line="240" w:lineRule="auto"/>
        <w:ind w:left="426"/>
        <w:rPr>
          <w:rFonts w:ascii="Arial" w:eastAsiaTheme="minorEastAsia" w:hAnsi="Arial" w:cs="Arial"/>
          <w:b/>
        </w:rPr>
      </w:pPr>
      <w:r>
        <w:rPr>
          <w:rFonts w:ascii="Arial" w:eastAsiaTheme="minorEastAsia" w:hAnsi="Arial" w:cs="Arial"/>
        </w:rPr>
        <w:t>O</w:t>
      </w:r>
      <w:r w:rsidRPr="003201ED">
        <w:rPr>
          <w:rFonts w:ascii="Arial" w:eastAsiaTheme="minorEastAsia" w:hAnsi="Arial" w:cs="Arial"/>
        </w:rPr>
        <w:t>ur</w:t>
      </w:r>
      <w:r>
        <w:rPr>
          <w:rFonts w:ascii="Arial" w:eastAsiaTheme="minorEastAsia" w:hAnsi="Arial" w:cs="Arial"/>
        </w:rPr>
        <w:t xml:space="preserve"> school’s admission policy</w:t>
      </w:r>
    </w:p>
    <w:p w14:paraId="25FAF418" w14:textId="77777777" w:rsidR="00DB3F78" w:rsidRPr="003201ED" w:rsidRDefault="00DB3F78" w:rsidP="00DB3F78">
      <w:pPr>
        <w:pStyle w:val="ListParagraph"/>
        <w:numPr>
          <w:ilvl w:val="0"/>
          <w:numId w:val="7"/>
        </w:numPr>
        <w:spacing w:after="0" w:line="240" w:lineRule="auto"/>
        <w:ind w:left="426"/>
        <w:rPr>
          <w:rFonts w:ascii="Arial" w:eastAsiaTheme="minorEastAsia" w:hAnsi="Arial" w:cs="Arial"/>
          <w:b/>
        </w:rPr>
      </w:pPr>
      <w:r>
        <w:rPr>
          <w:rFonts w:ascii="Arial" w:eastAsiaTheme="minorEastAsia" w:hAnsi="Arial" w:cs="Arial"/>
        </w:rPr>
        <w:t>T</w:t>
      </w:r>
      <w:r w:rsidRPr="003201ED">
        <w:rPr>
          <w:rFonts w:ascii="Arial" w:eastAsiaTheme="minorEastAsia" w:hAnsi="Arial" w:cs="Arial"/>
        </w:rPr>
        <w:t>he school’s annual admission notice</w:t>
      </w:r>
      <w:r w:rsidRPr="00212DB7">
        <w:rPr>
          <w:rFonts w:ascii="Arial" w:eastAsiaTheme="minorEastAsia" w:hAnsi="Arial" w:cs="Arial"/>
        </w:rPr>
        <w:t xml:space="preserve"> </w:t>
      </w:r>
    </w:p>
    <w:p w14:paraId="2772FC2F" w14:textId="77777777" w:rsidR="00DB3F78" w:rsidRPr="003201ED" w:rsidRDefault="00DB3F78" w:rsidP="00DB3F78">
      <w:pPr>
        <w:pStyle w:val="ListParagraph"/>
        <w:numPr>
          <w:ilvl w:val="0"/>
          <w:numId w:val="7"/>
        </w:numPr>
        <w:spacing w:after="0" w:line="240" w:lineRule="auto"/>
        <w:ind w:left="426"/>
        <w:rPr>
          <w:rFonts w:ascii="Arial" w:eastAsiaTheme="minorEastAsia" w:hAnsi="Arial" w:cs="Arial"/>
          <w:b/>
        </w:rPr>
      </w:pPr>
      <w:r w:rsidRPr="003201ED">
        <w:rPr>
          <w:rFonts w:ascii="Arial" w:eastAsiaTheme="minorEastAsia" w:hAnsi="Arial" w:cs="Arial"/>
        </w:rPr>
        <w:t>The information</w:t>
      </w:r>
      <w:r w:rsidRPr="003201ED">
        <w:rPr>
          <w:rFonts w:ascii="Arial" w:eastAsiaTheme="minorEastAsia" w:hAnsi="Arial" w:cs="Arial"/>
          <w:color w:val="0070C0"/>
        </w:rPr>
        <w:t xml:space="preserve"> </w:t>
      </w:r>
      <w:r w:rsidRPr="003201ED">
        <w:rPr>
          <w:rFonts w:ascii="Arial" w:eastAsiaTheme="minorEastAsia" w:hAnsi="Arial" w:cs="Arial"/>
        </w:rPr>
        <w:t>provided by the applicant in the school’s official application form received during the period specified in our annual admission notice for receiving appl</w:t>
      </w:r>
      <w:r>
        <w:rPr>
          <w:rFonts w:ascii="Arial" w:eastAsiaTheme="minorEastAsia" w:hAnsi="Arial" w:cs="Arial"/>
        </w:rPr>
        <w:t>ications</w:t>
      </w:r>
    </w:p>
    <w:p w14:paraId="01416B26" w14:textId="77777777" w:rsidR="00DB3F78" w:rsidRPr="003201ED" w:rsidRDefault="00DB3F78" w:rsidP="00DB3F78">
      <w:pPr>
        <w:pStyle w:val="ListParagraph"/>
        <w:spacing w:after="0" w:line="240" w:lineRule="auto"/>
        <w:ind w:left="426"/>
        <w:rPr>
          <w:rFonts w:ascii="Arial" w:eastAsiaTheme="minorEastAsia" w:hAnsi="Arial" w:cs="Arial"/>
        </w:rPr>
      </w:pPr>
    </w:p>
    <w:p w14:paraId="45B83CA3" w14:textId="77777777" w:rsidR="00DB3F78" w:rsidRPr="003201ED" w:rsidRDefault="00DB3F78" w:rsidP="00DB3F78">
      <w:pPr>
        <w:pStyle w:val="ListParagraph"/>
        <w:spacing w:after="0" w:line="240" w:lineRule="auto"/>
        <w:ind w:left="426"/>
        <w:rPr>
          <w:rFonts w:ascii="Arial" w:eastAsiaTheme="minorEastAsia" w:hAnsi="Arial" w:cs="Arial"/>
        </w:rPr>
      </w:pPr>
      <w:r w:rsidRPr="003201ED">
        <w:rPr>
          <w:rFonts w:ascii="Arial" w:eastAsiaTheme="minorEastAsia" w:hAnsi="Arial" w:cs="Arial"/>
        </w:rPr>
        <w:t xml:space="preserve">(Please see </w:t>
      </w:r>
      <w:hyperlink w:anchor="_Procedures_for_admission" w:history="1">
        <w:r w:rsidRPr="00F10754">
          <w:rPr>
            <w:rStyle w:val="Hyperlink"/>
            <w:rFonts w:ascii="Arial" w:eastAsiaTheme="minorEastAsia" w:hAnsi="Arial" w:cs="Arial"/>
          </w:rPr>
          <w:t>sectio</w:t>
        </w:r>
        <w:r>
          <w:rPr>
            <w:rStyle w:val="Hyperlink"/>
            <w:rFonts w:ascii="Arial" w:eastAsiaTheme="minorEastAsia" w:hAnsi="Arial" w:cs="Arial"/>
          </w:rPr>
          <w:t>n 1</w:t>
        </w:r>
      </w:hyperlink>
      <w:r>
        <w:rPr>
          <w:rStyle w:val="Hyperlink"/>
          <w:rFonts w:ascii="Arial" w:eastAsiaTheme="minorEastAsia" w:hAnsi="Arial" w:cs="Arial"/>
        </w:rPr>
        <w:t>4</w:t>
      </w:r>
      <w:r w:rsidRPr="003201ED">
        <w:rPr>
          <w:rFonts w:ascii="Arial" w:eastAsiaTheme="minorEastAsia" w:hAnsi="Arial" w:cs="Arial"/>
        </w:rPr>
        <w:t xml:space="preserve"> below in relation to applications received outside of the admissions period and </w:t>
      </w:r>
      <w:hyperlink w:anchor="_Declaration_in_relation" w:history="1">
        <w:r w:rsidRPr="00883B35">
          <w:rPr>
            <w:rStyle w:val="Hyperlink"/>
            <w:rFonts w:ascii="Arial" w:eastAsiaTheme="minorEastAsia" w:hAnsi="Arial" w:cs="Arial"/>
          </w:rPr>
          <w:t>sectio</w:t>
        </w:r>
        <w:r>
          <w:rPr>
            <w:rStyle w:val="Hyperlink"/>
            <w:rFonts w:ascii="Arial" w:eastAsiaTheme="minorEastAsia" w:hAnsi="Arial" w:cs="Arial"/>
          </w:rPr>
          <w:t xml:space="preserve">n 15 </w:t>
        </w:r>
      </w:hyperlink>
      <w:r w:rsidRPr="003201ED">
        <w:rPr>
          <w:rFonts w:ascii="Arial" w:eastAsiaTheme="minorEastAsia" w:hAnsi="Arial" w:cs="Arial"/>
        </w:rPr>
        <w:t xml:space="preserve"> below in relation to applications for places in years other than the intake group.)</w:t>
      </w:r>
    </w:p>
    <w:p w14:paraId="47FB1D05" w14:textId="77777777" w:rsidR="00DB3F78" w:rsidRPr="003201ED" w:rsidRDefault="00DB3F78" w:rsidP="00DB3F78">
      <w:pPr>
        <w:pStyle w:val="ListParagraph"/>
        <w:spacing w:after="0" w:line="240" w:lineRule="auto"/>
        <w:ind w:left="426"/>
        <w:rPr>
          <w:rFonts w:ascii="Arial" w:eastAsiaTheme="minorEastAsia" w:hAnsi="Arial" w:cs="Arial"/>
        </w:rPr>
      </w:pPr>
    </w:p>
    <w:p w14:paraId="07952C06" w14:textId="77777777" w:rsidR="00DB3F78" w:rsidRPr="003201ED" w:rsidRDefault="00DB3F78" w:rsidP="00DB3F78">
      <w:pPr>
        <w:spacing w:after="0" w:line="240" w:lineRule="auto"/>
        <w:rPr>
          <w:rFonts w:ascii="Arial" w:eastAsiaTheme="minorEastAsia" w:hAnsi="Arial" w:cs="Arial"/>
        </w:rPr>
      </w:pPr>
      <w:r w:rsidRPr="003201ED">
        <w:rPr>
          <w:rFonts w:ascii="Arial" w:eastAsiaTheme="minorEastAsia" w:hAnsi="Arial" w:cs="Arial"/>
        </w:rPr>
        <w:t>Selection criteria that are not included in our school admission policy will not be used to make a decision on an application for a place in our school.</w:t>
      </w:r>
    </w:p>
    <w:p w14:paraId="00C6A88B" w14:textId="77777777" w:rsidR="00DB3F78" w:rsidRPr="003201ED" w:rsidRDefault="00DB3F78" w:rsidP="00DB3F78">
      <w:pPr>
        <w:spacing w:after="0" w:line="240" w:lineRule="auto"/>
        <w:rPr>
          <w:rFonts w:ascii="Arial" w:eastAsiaTheme="minorEastAsia" w:hAnsi="Arial" w:cs="Arial"/>
          <w:b/>
        </w:rPr>
      </w:pPr>
    </w:p>
    <w:p w14:paraId="603C7F1D" w14:textId="77777777" w:rsidR="00DB3F78" w:rsidRPr="00F10754" w:rsidRDefault="00DB3F78" w:rsidP="00DB3F78">
      <w:pPr>
        <w:pStyle w:val="Heading2"/>
        <w:numPr>
          <w:ilvl w:val="0"/>
          <w:numId w:val="8"/>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14:paraId="0BE5523B" w14:textId="77777777" w:rsidR="00DB3F78" w:rsidRPr="003201ED" w:rsidRDefault="00DB3F78" w:rsidP="00DB3F78">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77906671"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in writing as to the decision of the school, within the timeline outlined in the annual admissions notice. </w:t>
      </w:r>
    </w:p>
    <w:p w14:paraId="79B6E20D" w14:textId="77777777" w:rsidR="00DB3F78" w:rsidRPr="003201ED" w:rsidRDefault="00DB3F78" w:rsidP="00DB3F78">
      <w:pPr>
        <w:autoSpaceDE w:val="0"/>
        <w:autoSpaceDN w:val="0"/>
        <w:adjustRightInd w:val="0"/>
        <w:spacing w:after="0" w:line="240" w:lineRule="auto"/>
        <w:rPr>
          <w:rFonts w:ascii="Arial" w:eastAsiaTheme="minorEastAsia" w:hAnsi="Arial" w:cs="Arial"/>
        </w:rPr>
      </w:pPr>
    </w:p>
    <w:p w14:paraId="780B073A"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lastRenderedPageBreak/>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5A213BAC" w14:textId="77777777" w:rsidR="00DB3F78" w:rsidRPr="003201ED" w:rsidRDefault="00DB3F78" w:rsidP="00DB3F78">
      <w:pPr>
        <w:autoSpaceDE w:val="0"/>
        <w:autoSpaceDN w:val="0"/>
        <w:adjustRightInd w:val="0"/>
        <w:spacing w:after="0" w:line="240" w:lineRule="auto"/>
        <w:contextualSpacing/>
        <w:rPr>
          <w:rFonts w:ascii="Arial" w:eastAsiaTheme="minorEastAsia" w:hAnsi="Arial" w:cs="Arial"/>
        </w:rPr>
      </w:pPr>
    </w:p>
    <w:p w14:paraId="47FB1C36" w14:textId="77777777" w:rsidR="00DB3F78" w:rsidRPr="003201ED" w:rsidRDefault="00DB3F78" w:rsidP="00DB3F78">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will be informed of the right to seek a review/right of appeal of the school’s decision (see </w:t>
      </w:r>
      <w:hyperlink w:anchor="_Reviews/appeals" w:history="1">
        <w:r w:rsidRPr="00883B35">
          <w:rPr>
            <w:rStyle w:val="Hyperlink"/>
            <w:rFonts w:ascii="Arial" w:eastAsiaTheme="minorEastAsia" w:hAnsi="Arial" w:cs="Arial"/>
          </w:rPr>
          <w:t>section 18</w:t>
        </w:r>
      </w:hyperlink>
      <w:r>
        <w:rPr>
          <w:rFonts w:ascii="Arial" w:eastAsiaTheme="minorEastAsia" w:hAnsi="Arial" w:cs="Arial"/>
        </w:rPr>
        <w:t xml:space="preserve"> </w:t>
      </w:r>
      <w:r w:rsidRPr="003201ED">
        <w:rPr>
          <w:rFonts w:ascii="Arial" w:eastAsiaTheme="minorEastAsia" w:hAnsi="Arial" w:cs="Arial"/>
        </w:rPr>
        <w:t>below for further details).</w:t>
      </w:r>
    </w:p>
    <w:p w14:paraId="07761E95" w14:textId="77777777" w:rsidR="00DB3F78" w:rsidRPr="003201ED" w:rsidRDefault="00DB3F78" w:rsidP="00DB3F78">
      <w:pPr>
        <w:autoSpaceDE w:val="0"/>
        <w:autoSpaceDN w:val="0"/>
        <w:adjustRightInd w:val="0"/>
        <w:spacing w:after="0" w:line="240" w:lineRule="auto"/>
        <w:contextualSpacing/>
        <w:jc w:val="both"/>
        <w:rPr>
          <w:rFonts w:ascii="Arial" w:eastAsiaTheme="minorEastAsia" w:hAnsi="Arial" w:cs="Arial"/>
        </w:rPr>
      </w:pPr>
    </w:p>
    <w:p w14:paraId="5980013C" w14:textId="77777777" w:rsidR="00DB3F78" w:rsidRPr="003201ED" w:rsidRDefault="00DB3F78" w:rsidP="00DB3F78">
      <w:pPr>
        <w:spacing w:after="0" w:line="240" w:lineRule="auto"/>
        <w:rPr>
          <w:rFonts w:ascii="Arial" w:eastAsiaTheme="minorEastAsia" w:hAnsi="Arial" w:cs="Arial"/>
          <w:color w:val="385623" w:themeColor="accent6" w:themeShade="80"/>
        </w:rPr>
      </w:pPr>
    </w:p>
    <w:p w14:paraId="1EBC4319"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bookmarkStart w:id="2" w:name="_Acceptance_of_an"/>
      <w:bookmarkEnd w:id="2"/>
      <w:r w:rsidRPr="00103809">
        <w:rPr>
          <w:rFonts w:ascii="Arial" w:eastAsiaTheme="minorEastAsia" w:hAnsi="Arial" w:cs="Arial"/>
          <w:b/>
          <w:color w:val="385623" w:themeColor="accent6" w:themeShade="80"/>
          <w:sz w:val="24"/>
          <w:szCs w:val="24"/>
        </w:rPr>
        <w:t xml:space="preserve"> </w:t>
      </w:r>
      <w:bookmarkStart w:id="3" w:name="_Ref31796919"/>
      <w:r w:rsidRPr="00103809">
        <w:rPr>
          <w:rFonts w:ascii="Arial" w:eastAsiaTheme="minorEastAsia" w:hAnsi="Arial" w:cs="Arial"/>
          <w:b/>
          <w:color w:val="385623" w:themeColor="accent6" w:themeShade="80"/>
          <w:sz w:val="24"/>
          <w:szCs w:val="24"/>
        </w:rPr>
        <w:t>Acceptance of an offer of a place by an applicant</w:t>
      </w:r>
      <w:bookmarkEnd w:id="3"/>
    </w:p>
    <w:p w14:paraId="3766E9ED" w14:textId="77777777" w:rsidR="00DB3F78" w:rsidRPr="003201ED" w:rsidRDefault="00DB3F78" w:rsidP="00DB3F78">
      <w:pPr>
        <w:pStyle w:val="ListParagraph"/>
        <w:spacing w:after="0" w:line="240" w:lineRule="auto"/>
        <w:rPr>
          <w:rFonts w:ascii="Arial" w:eastAsiaTheme="minorEastAsia" w:hAnsi="Arial" w:cs="Arial"/>
          <w:b/>
          <w:color w:val="385623" w:themeColor="accent6" w:themeShade="80"/>
        </w:rPr>
      </w:pPr>
    </w:p>
    <w:p w14:paraId="02290CC2"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accepting an offer</w:t>
      </w:r>
      <w:r>
        <w:rPr>
          <w:rFonts w:ascii="Arial" w:eastAsiaTheme="minorEastAsia" w:hAnsi="Arial" w:cs="Arial"/>
        </w:rPr>
        <w:t xml:space="preserve"> of admission from Rathduff NS</w:t>
      </w:r>
      <w:r w:rsidRPr="003201ED">
        <w:rPr>
          <w:rFonts w:ascii="Arial" w:eastAsiaTheme="minorEastAsia" w:hAnsi="Arial" w:cs="Arial"/>
        </w:rPr>
        <w:t>, you must indicate—</w:t>
      </w:r>
    </w:p>
    <w:p w14:paraId="7BDB11EA" w14:textId="77777777" w:rsidR="00DB3F78" w:rsidRPr="003201ED" w:rsidRDefault="00DB3F78" w:rsidP="00DB3F78">
      <w:pPr>
        <w:autoSpaceDE w:val="0"/>
        <w:autoSpaceDN w:val="0"/>
        <w:adjustRightInd w:val="0"/>
        <w:spacing w:after="0" w:line="240" w:lineRule="auto"/>
        <w:rPr>
          <w:rFonts w:ascii="Arial" w:eastAsiaTheme="minorEastAsia" w:hAnsi="Arial" w:cs="Arial"/>
        </w:rPr>
      </w:pPr>
    </w:p>
    <w:p w14:paraId="1E4B3AFE"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 whether or not you have accepted an offer of admission for another school or schools. If you have accepted such an offer, you must also provide details of the offer or offers concerned and</w:t>
      </w:r>
    </w:p>
    <w:p w14:paraId="4722EBEE" w14:textId="77777777" w:rsidR="00DB3F78" w:rsidRDefault="00DB3F78" w:rsidP="00DB3F78">
      <w:pPr>
        <w:autoSpaceDE w:val="0"/>
        <w:autoSpaceDN w:val="0"/>
        <w:adjustRightInd w:val="0"/>
        <w:spacing w:after="0" w:line="240" w:lineRule="auto"/>
        <w:rPr>
          <w:rFonts w:ascii="Arial" w:eastAsiaTheme="minorEastAsia" w:hAnsi="Arial" w:cs="Arial"/>
        </w:rPr>
      </w:pPr>
    </w:p>
    <w:p w14:paraId="21C1D225" w14:textId="77777777" w:rsidR="00DB3F78"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23A79043" w14:textId="77777777" w:rsidR="00DB3F78" w:rsidRPr="003201ED" w:rsidRDefault="00DB3F78" w:rsidP="00DB3F78">
      <w:pPr>
        <w:autoSpaceDE w:val="0"/>
        <w:autoSpaceDN w:val="0"/>
        <w:adjustRightInd w:val="0"/>
        <w:spacing w:after="0" w:line="240" w:lineRule="auto"/>
        <w:rPr>
          <w:rFonts w:ascii="Arial" w:eastAsiaTheme="minorEastAsia" w:hAnsi="Arial" w:cs="Arial"/>
        </w:rPr>
      </w:pPr>
    </w:p>
    <w:p w14:paraId="6E56245E" w14:textId="77777777" w:rsidR="00DB3F78" w:rsidRPr="00103809" w:rsidRDefault="00DB3F78" w:rsidP="00DB3F78">
      <w:pPr>
        <w:pStyle w:val="Heading2"/>
        <w:numPr>
          <w:ilvl w:val="0"/>
          <w:numId w:val="8"/>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79BE15AB" w14:textId="77777777" w:rsidR="00DB3F78" w:rsidRPr="003201ED" w:rsidRDefault="00DB3F78" w:rsidP="00DB3F78">
      <w:pPr>
        <w:autoSpaceDE w:val="0"/>
        <w:autoSpaceDN w:val="0"/>
        <w:adjustRightInd w:val="0"/>
        <w:spacing w:after="0" w:line="240" w:lineRule="auto"/>
        <w:rPr>
          <w:rFonts w:ascii="Arial" w:eastAsiaTheme="minorEastAsia" w:hAnsi="Arial" w:cs="Arial"/>
          <w:color w:val="385623" w:themeColor="accent6" w:themeShade="80"/>
        </w:rPr>
      </w:pPr>
    </w:p>
    <w:p w14:paraId="0C523424"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An offer of admission may not be made or m</w:t>
      </w:r>
      <w:r>
        <w:rPr>
          <w:rFonts w:ascii="Arial" w:eastAsiaTheme="minorEastAsia" w:hAnsi="Arial" w:cs="Arial"/>
        </w:rPr>
        <w:t>ay be withdrawn by Rathduff NS</w:t>
      </w:r>
      <w:r w:rsidRPr="003201ED">
        <w:rPr>
          <w:rFonts w:ascii="Arial" w:eastAsiaTheme="minorEastAsia" w:hAnsi="Arial" w:cs="Arial"/>
        </w:rPr>
        <w:t xml:space="preserve"> where—</w:t>
      </w:r>
    </w:p>
    <w:p w14:paraId="48A6F5A9" w14:textId="77777777" w:rsidR="00DB3F78" w:rsidRPr="003201ED" w:rsidRDefault="00DB3F78" w:rsidP="00DB3F78">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14:paraId="482B3128" w14:textId="77777777" w:rsidR="00DB3F78" w:rsidRPr="003201ED" w:rsidRDefault="00DB3F78" w:rsidP="00DB3F78">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14:paraId="3C09A06D" w14:textId="77777777" w:rsidR="00DB3F78" w:rsidRPr="003201ED" w:rsidRDefault="00DB3F78" w:rsidP="00DB3F78">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585C47B8" w14:textId="77777777" w:rsidR="00DB3F78" w:rsidRDefault="00DB3F78" w:rsidP="00DB3F78">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Pr="00883B35">
          <w:rPr>
            <w:rStyle w:val="Hyperlink"/>
            <w:rFonts w:ascii="Arial" w:eastAsiaTheme="minorEastAsia" w:hAnsi="Arial" w:cs="Arial"/>
          </w:rPr>
          <w:t>section 10</w:t>
        </w:r>
      </w:hyperlink>
      <w:r>
        <w:rPr>
          <w:rFonts w:ascii="Arial" w:eastAsiaTheme="minorEastAsia" w:hAnsi="Arial" w:cs="Arial"/>
        </w:rPr>
        <w:t xml:space="preserve"> </w:t>
      </w:r>
      <w:r w:rsidRPr="003201ED">
        <w:rPr>
          <w:rFonts w:ascii="Arial" w:eastAsiaTheme="minorEastAsia" w:hAnsi="Arial" w:cs="Arial"/>
        </w:rPr>
        <w:t>above.</w:t>
      </w:r>
    </w:p>
    <w:p w14:paraId="67383AAE" w14:textId="77777777" w:rsidR="00DB3F78" w:rsidRDefault="00DB3F78" w:rsidP="00DB3F78">
      <w:pPr>
        <w:autoSpaceDE w:val="0"/>
        <w:autoSpaceDN w:val="0"/>
        <w:adjustRightInd w:val="0"/>
        <w:spacing w:after="0" w:line="240" w:lineRule="auto"/>
        <w:ind w:left="851"/>
        <w:contextualSpacing/>
        <w:rPr>
          <w:rFonts w:ascii="Arial" w:eastAsiaTheme="minorEastAsia" w:hAnsi="Arial" w:cs="Arial"/>
        </w:rPr>
      </w:pPr>
    </w:p>
    <w:p w14:paraId="73300112" w14:textId="77777777" w:rsidR="00DB3F78" w:rsidRPr="00121CB2" w:rsidRDefault="00DB3F78" w:rsidP="00DB3F78">
      <w:pPr>
        <w:autoSpaceDE w:val="0"/>
        <w:autoSpaceDN w:val="0"/>
        <w:adjustRightInd w:val="0"/>
        <w:spacing w:after="0" w:line="240" w:lineRule="auto"/>
        <w:ind w:left="851"/>
        <w:contextualSpacing/>
        <w:rPr>
          <w:rFonts w:ascii="Arial" w:eastAsiaTheme="minorEastAsia" w:hAnsi="Arial" w:cs="Arial"/>
        </w:rPr>
      </w:pPr>
    </w:p>
    <w:p w14:paraId="13A603E8" w14:textId="77777777" w:rsidR="00DB3F78" w:rsidRPr="001243D3" w:rsidRDefault="00DB3F78" w:rsidP="00DB3F78">
      <w:pPr>
        <w:pStyle w:val="Heading2"/>
        <w:numPr>
          <w:ilvl w:val="0"/>
          <w:numId w:val="8"/>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14:paraId="62F09234" w14:textId="77777777" w:rsidR="00DB3F78" w:rsidRPr="00F704E7" w:rsidRDefault="00DB3F78" w:rsidP="00DB3F78">
      <w:pPr>
        <w:spacing w:after="0" w:line="240" w:lineRule="auto"/>
        <w:rPr>
          <w:rFonts w:ascii="Arial" w:eastAsiaTheme="minorEastAsia" w:hAnsi="Arial" w:cs="Arial"/>
          <w:b/>
          <w:color w:val="385623" w:themeColor="accent6" w:themeShade="80"/>
        </w:rPr>
      </w:pPr>
    </w:p>
    <w:p w14:paraId="4225B433" w14:textId="77777777" w:rsidR="00DB3F78" w:rsidRDefault="00DB3F78" w:rsidP="00DB3F78">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Pr="00AE7E94">
        <w:rPr>
          <w:rFonts w:ascii="Arial" w:eastAsiaTheme="minorEastAsia" w:hAnsi="Arial" w:cs="Arial"/>
        </w:rPr>
        <w:t xml:space="preserve">certain information </w:t>
      </w:r>
      <w:r w:rsidRPr="00F704E7">
        <w:rPr>
          <w:rFonts w:ascii="Arial" w:eastAsiaTheme="minorEastAsia" w:hAnsi="Arial" w:cs="Arial"/>
        </w:rPr>
        <w:t xml:space="preserve">between schools in order to facilitate the efficient admission of students. </w:t>
      </w:r>
    </w:p>
    <w:p w14:paraId="3B7EE42A" w14:textId="77777777" w:rsidR="00DB3F78" w:rsidRDefault="00DB3F78" w:rsidP="00DB3F78">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14:paraId="0E03FEB8" w14:textId="77777777" w:rsidR="00DB3F78" w:rsidRDefault="00DB3F78" w:rsidP="00DB3F78">
      <w:pPr>
        <w:spacing w:after="0" w:line="240" w:lineRule="auto"/>
        <w:jc w:val="both"/>
        <w:rPr>
          <w:rFonts w:ascii="Arial" w:eastAsiaTheme="minorEastAsia" w:hAnsi="Arial" w:cs="Arial"/>
        </w:rPr>
      </w:pPr>
    </w:p>
    <w:p w14:paraId="4A4F9C0E"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t>(i) an application for admission to the school has been received,</w:t>
      </w:r>
    </w:p>
    <w:p w14:paraId="6B229C4D" w14:textId="77777777" w:rsidR="00DB3F78" w:rsidRDefault="00DB3F78" w:rsidP="00DB3F78">
      <w:pPr>
        <w:spacing w:after="0" w:line="240" w:lineRule="auto"/>
        <w:ind w:left="720"/>
        <w:jc w:val="both"/>
        <w:rPr>
          <w:rFonts w:ascii="Arial" w:eastAsiaTheme="minorEastAsia" w:hAnsi="Arial" w:cs="Arial"/>
        </w:rPr>
      </w:pPr>
    </w:p>
    <w:p w14:paraId="29D3204C"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t>(ii) an offer of admission to the school has been made, or</w:t>
      </w:r>
    </w:p>
    <w:p w14:paraId="238AD3DC" w14:textId="77777777" w:rsidR="00DB3F78" w:rsidRDefault="00DB3F78" w:rsidP="00DB3F78">
      <w:pPr>
        <w:spacing w:after="0" w:line="240" w:lineRule="auto"/>
        <w:ind w:left="720"/>
        <w:jc w:val="both"/>
        <w:rPr>
          <w:rFonts w:ascii="Arial" w:eastAsiaTheme="minorEastAsia" w:hAnsi="Arial" w:cs="Arial"/>
        </w:rPr>
      </w:pPr>
    </w:p>
    <w:p w14:paraId="1FEE6701"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t>(iii) an offer of admission to the school has been accepted.</w:t>
      </w:r>
    </w:p>
    <w:p w14:paraId="17F2612A" w14:textId="77777777" w:rsidR="00DB3F78" w:rsidRDefault="00DB3F78" w:rsidP="00DB3F78">
      <w:pPr>
        <w:spacing w:after="0" w:line="240" w:lineRule="auto"/>
        <w:jc w:val="both"/>
        <w:rPr>
          <w:rFonts w:ascii="Arial" w:eastAsiaTheme="minorEastAsia" w:hAnsi="Arial" w:cs="Arial"/>
        </w:rPr>
      </w:pPr>
    </w:p>
    <w:p w14:paraId="48864CE4" w14:textId="77777777" w:rsidR="00DB3F78" w:rsidRDefault="00DB3F78" w:rsidP="00DB3F78">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14:paraId="6340AF5A"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br/>
        <w:t>(i) the date on which an application for admission was received by the school;</w:t>
      </w:r>
    </w:p>
    <w:p w14:paraId="4393F872" w14:textId="77777777" w:rsidR="00DB3F78" w:rsidRDefault="00DB3F78" w:rsidP="00DB3F78">
      <w:pPr>
        <w:spacing w:after="0" w:line="240" w:lineRule="auto"/>
        <w:ind w:left="720"/>
        <w:jc w:val="both"/>
        <w:rPr>
          <w:rFonts w:ascii="Arial" w:eastAsiaTheme="minorEastAsia" w:hAnsi="Arial" w:cs="Arial"/>
        </w:rPr>
      </w:pPr>
    </w:p>
    <w:p w14:paraId="1EAF04B5"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t>(ii) the date on which an offer of admission was made by the school;</w:t>
      </w:r>
    </w:p>
    <w:p w14:paraId="3B545EAF" w14:textId="77777777" w:rsidR="00DB3F78" w:rsidRDefault="00DB3F78" w:rsidP="00DB3F78">
      <w:pPr>
        <w:spacing w:after="0" w:line="240" w:lineRule="auto"/>
        <w:ind w:left="720"/>
        <w:jc w:val="both"/>
        <w:rPr>
          <w:rFonts w:ascii="Arial" w:eastAsiaTheme="minorEastAsia" w:hAnsi="Arial" w:cs="Arial"/>
        </w:rPr>
      </w:pPr>
    </w:p>
    <w:p w14:paraId="2EC12BA1"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t>(iii) the date on which an offer of admission was accepted by an applicant;</w:t>
      </w:r>
    </w:p>
    <w:p w14:paraId="43B380FA" w14:textId="77777777" w:rsidR="00DB3F78" w:rsidRDefault="00DB3F78" w:rsidP="00DB3F78">
      <w:pPr>
        <w:spacing w:after="0" w:line="240" w:lineRule="auto"/>
        <w:ind w:left="720"/>
        <w:jc w:val="both"/>
        <w:rPr>
          <w:rFonts w:ascii="Arial" w:eastAsiaTheme="minorEastAsia" w:hAnsi="Arial" w:cs="Arial"/>
        </w:rPr>
      </w:pPr>
    </w:p>
    <w:p w14:paraId="5867C738" w14:textId="77777777" w:rsidR="00DB3F78" w:rsidRDefault="00DB3F78" w:rsidP="00DB3F78">
      <w:pPr>
        <w:spacing w:after="0" w:line="240" w:lineRule="auto"/>
        <w:ind w:left="720"/>
        <w:jc w:val="both"/>
        <w:rPr>
          <w:rFonts w:ascii="Arial" w:eastAsiaTheme="minorEastAsia" w:hAnsi="Arial" w:cs="Arial"/>
        </w:rPr>
      </w:pPr>
      <w:r>
        <w:rPr>
          <w:rFonts w:ascii="Arial" w:eastAsiaTheme="minorEastAsia" w:hAnsi="Arial" w:cs="Arial"/>
        </w:rPr>
        <w:t>(iv) a student’s personal details including his or her name, address, date of birth and personal public service number (within the meaning of section 262 of the Social Welfare Consolidation Act 2005).</w:t>
      </w:r>
    </w:p>
    <w:p w14:paraId="2052855D" w14:textId="77777777" w:rsidR="00DB3F78" w:rsidRPr="00E47AF1" w:rsidRDefault="00DB3F78" w:rsidP="00DB3F78"/>
    <w:p w14:paraId="18D30858" w14:textId="77777777" w:rsidR="00DB3F78" w:rsidRPr="003207E9" w:rsidRDefault="00DB3F78" w:rsidP="00DB3F78">
      <w:pPr>
        <w:pStyle w:val="Heading2"/>
        <w:numPr>
          <w:ilvl w:val="0"/>
          <w:numId w:val="8"/>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Waiting list in the event of oversubscription</w:t>
      </w:r>
    </w:p>
    <w:p w14:paraId="72F3DD59" w14:textId="77777777" w:rsidR="00DB3F78" w:rsidRPr="003201ED" w:rsidRDefault="00DB3F78" w:rsidP="00DB3F78">
      <w:pPr>
        <w:spacing w:after="0" w:line="240" w:lineRule="auto"/>
        <w:ind w:left="709"/>
        <w:contextualSpacing/>
        <w:rPr>
          <w:rFonts w:ascii="Arial" w:eastAsiaTheme="minorEastAsia" w:hAnsi="Arial" w:cs="Arial"/>
          <w:b/>
          <w:color w:val="385623" w:themeColor="accent6" w:themeShade="80"/>
        </w:rPr>
      </w:pPr>
    </w:p>
    <w:p w14:paraId="107FA72E"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Pr>
          <w:rFonts w:ascii="Arial" w:eastAsiaTheme="minorEastAsia" w:hAnsi="Arial" w:cs="Arial"/>
        </w:rPr>
        <w:t>to Rathduff NS</w:t>
      </w:r>
      <w:r w:rsidRPr="003201ED">
        <w:rPr>
          <w:rFonts w:ascii="Arial" w:eastAsiaTheme="minorEastAsia" w:hAnsi="Arial" w:cs="Arial"/>
        </w:rPr>
        <w:t xml:space="preserve"> were unsuccessful due to the school being oversubscribed will be compiled and will remain valid for the school year in which admission is being sought.</w:t>
      </w:r>
    </w:p>
    <w:p w14:paraId="0C3D4F54" w14:textId="77777777" w:rsidR="00DB3F78" w:rsidRPr="003201ED" w:rsidRDefault="00DB3F78" w:rsidP="00DB3F78">
      <w:pPr>
        <w:autoSpaceDE w:val="0"/>
        <w:autoSpaceDN w:val="0"/>
        <w:adjustRightInd w:val="0"/>
        <w:spacing w:after="0" w:line="240" w:lineRule="auto"/>
        <w:ind w:left="1080"/>
        <w:contextualSpacing/>
        <w:rPr>
          <w:rFonts w:ascii="Arial" w:eastAsiaTheme="minorEastAsia" w:hAnsi="Arial" w:cs="Arial"/>
        </w:rPr>
      </w:pPr>
    </w:p>
    <w:p w14:paraId="27190529" w14:textId="77777777" w:rsidR="00DB3F78" w:rsidRPr="003201ED"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Pr>
          <w:rFonts w:ascii="Arial" w:eastAsiaTheme="minorEastAsia" w:hAnsi="Arial" w:cs="Arial"/>
        </w:rPr>
        <w:t>he waiting list of Rathduff NS</w:t>
      </w:r>
      <w:r w:rsidRPr="003201ED">
        <w:rPr>
          <w:rFonts w:ascii="Arial" w:eastAsiaTheme="minorEastAsia" w:hAnsi="Arial" w:cs="Arial"/>
        </w:rPr>
        <w:t xml:space="preserve"> is in the order of priority assigned to the students’ applications after the school has applied the selection criteria in accordance with this admission policy.  </w:t>
      </w:r>
    </w:p>
    <w:p w14:paraId="05E7BFDA" w14:textId="77777777" w:rsidR="00DB3F78" w:rsidRPr="00612092" w:rsidRDefault="00DB3F78" w:rsidP="00DB3F78">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14:paraId="26B7CC63" w14:textId="77777777" w:rsidR="00DB3F78" w:rsidRPr="003201ED" w:rsidRDefault="00DB3F78" w:rsidP="00DB3F78">
      <w:pPr>
        <w:autoSpaceDE w:val="0"/>
        <w:autoSpaceDN w:val="0"/>
        <w:adjustRightInd w:val="0"/>
        <w:spacing w:after="0" w:line="240" w:lineRule="auto"/>
        <w:rPr>
          <w:rFonts w:ascii="Arial" w:eastAsiaTheme="minorEastAsia" w:hAnsi="Arial" w:cs="Arial"/>
        </w:rPr>
      </w:pPr>
    </w:p>
    <w:p w14:paraId="7428C2A9" w14:textId="77777777" w:rsidR="00DB3F78" w:rsidRDefault="00DB3F78" w:rsidP="00DB3F78">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5AC0BF49" w14:textId="77777777" w:rsidR="00DB3F78" w:rsidRPr="003201ED" w:rsidRDefault="00DB3F78" w:rsidP="00DB3F78">
      <w:pPr>
        <w:autoSpaceDE w:val="0"/>
        <w:autoSpaceDN w:val="0"/>
        <w:adjustRightInd w:val="0"/>
        <w:spacing w:after="0" w:line="240" w:lineRule="auto"/>
        <w:rPr>
          <w:rFonts w:ascii="Arial" w:eastAsiaTheme="minorEastAsia" w:hAnsi="Arial" w:cs="Arial"/>
        </w:rPr>
      </w:pPr>
    </w:p>
    <w:p w14:paraId="2F7730F5" w14:textId="77777777" w:rsidR="00DB3F78" w:rsidRDefault="00DB3F78" w:rsidP="00DB3F78">
      <w:pPr>
        <w:spacing w:after="0" w:line="240" w:lineRule="auto"/>
        <w:ind w:left="1080"/>
        <w:rPr>
          <w:rFonts w:ascii="Arial" w:eastAsiaTheme="minorEastAsia" w:hAnsi="Arial" w:cs="Arial"/>
        </w:rPr>
      </w:pPr>
    </w:p>
    <w:p w14:paraId="0A9DEDE4" w14:textId="77777777" w:rsidR="00DB3F78" w:rsidRPr="001243D3" w:rsidRDefault="00DB3F78" w:rsidP="00DB3F78">
      <w:pPr>
        <w:pStyle w:val="Heading2"/>
        <w:numPr>
          <w:ilvl w:val="0"/>
          <w:numId w:val="8"/>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14:paraId="67BBF0DC" w14:textId="77777777" w:rsidR="00DB3F78" w:rsidRPr="003201ED" w:rsidRDefault="00DB3F78" w:rsidP="00DB3F78">
      <w:pPr>
        <w:spacing w:after="0" w:line="240" w:lineRule="auto"/>
        <w:ind w:left="1080"/>
        <w:contextualSpacing/>
        <w:rPr>
          <w:rFonts w:ascii="Arial" w:eastAsiaTheme="minorEastAsia" w:hAnsi="Arial" w:cs="Arial"/>
          <w:color w:val="385623" w:themeColor="accent6" w:themeShade="80"/>
        </w:rPr>
      </w:pPr>
    </w:p>
    <w:p w14:paraId="30140822" w14:textId="77777777" w:rsidR="00DB3F78" w:rsidRDefault="00DB3F78" w:rsidP="00DB3F78">
      <w:pPr>
        <w:spacing w:after="0" w:line="240" w:lineRule="auto"/>
        <w:rPr>
          <w:rFonts w:ascii="Arial" w:hAnsi="Arial" w:cs="Arial"/>
        </w:rPr>
      </w:pPr>
      <w:r w:rsidRPr="003201ED">
        <w:rPr>
          <w:rFonts w:ascii="Arial" w:eastAsiaTheme="minorEastAsia" w:hAnsi="Arial"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F156E8">
        <w:rPr>
          <w:rFonts w:ascii="Arial" w:hAnsi="Arial" w:cs="Arial"/>
        </w:rPr>
        <w:t xml:space="preserve">. </w:t>
      </w:r>
    </w:p>
    <w:p w14:paraId="0B88BC86" w14:textId="77777777" w:rsidR="00DB3F78" w:rsidRDefault="00DB3F78" w:rsidP="00DB3F78">
      <w:pPr>
        <w:spacing w:after="0" w:line="240" w:lineRule="auto"/>
        <w:rPr>
          <w:rFonts w:ascii="Arial" w:hAnsi="Arial" w:cs="Arial"/>
        </w:rPr>
      </w:pPr>
    </w:p>
    <w:p w14:paraId="17B50EB0" w14:textId="77777777" w:rsidR="00DB3F78" w:rsidRPr="00F156E8" w:rsidRDefault="00DB3F78" w:rsidP="00DB3F78">
      <w:pPr>
        <w:spacing w:after="0" w:line="240" w:lineRule="auto"/>
        <w:rPr>
          <w:rFonts w:ascii="Arial" w:hAnsi="Arial" w:cs="Arial"/>
        </w:rPr>
      </w:pPr>
      <w:r w:rsidRPr="00F156E8">
        <w:rPr>
          <w:rFonts w:ascii="Arial" w:hAnsi="Arial" w:cs="Arial"/>
        </w:rPr>
        <w:t xml:space="preserve">Late applicants will be notified of the decision in respect of their application no later than three weeks after the date on which the school received the application.  Late applicants will be offered a place if there is </w:t>
      </w:r>
      <w:r w:rsidR="002C707E">
        <w:rPr>
          <w:rFonts w:ascii="Arial" w:hAnsi="Arial" w:cs="Arial"/>
        </w:rPr>
        <w:t xml:space="preserve">a </w:t>
      </w:r>
      <w:r w:rsidRPr="00F156E8">
        <w:rPr>
          <w:rFonts w:ascii="Arial" w:hAnsi="Arial" w:cs="Arial"/>
        </w:rPr>
        <w:t>place available.  In the event that there is no place available, the name of the applicant will be added to the waiting list as set out in Section 13.</w:t>
      </w:r>
    </w:p>
    <w:p w14:paraId="18013DA6" w14:textId="77777777" w:rsidR="00DB3F78" w:rsidRPr="00F156E8" w:rsidRDefault="00DB3F78" w:rsidP="00DB3F78">
      <w:pPr>
        <w:spacing w:after="0" w:line="240" w:lineRule="auto"/>
        <w:rPr>
          <w:rFonts w:ascii="Arial" w:eastAsiaTheme="minorEastAsia" w:hAnsi="Arial" w:cs="Arial"/>
          <w:strike/>
        </w:rPr>
      </w:pPr>
    </w:p>
    <w:p w14:paraId="02A6B644" w14:textId="77777777" w:rsidR="00DB3F78" w:rsidRDefault="00DB3F78" w:rsidP="00DB3F78">
      <w:pPr>
        <w:spacing w:after="0" w:line="240" w:lineRule="auto"/>
        <w:rPr>
          <w:rFonts w:ascii="Arial" w:eastAsiaTheme="minorEastAsia" w:hAnsi="Arial" w:cs="Arial"/>
          <w:strike/>
        </w:rPr>
      </w:pPr>
    </w:p>
    <w:p w14:paraId="50AB0194" w14:textId="77777777" w:rsidR="00DB3F78" w:rsidRDefault="00DB3F78" w:rsidP="00DB3F78">
      <w:pPr>
        <w:pStyle w:val="Heading2"/>
        <w:numPr>
          <w:ilvl w:val="0"/>
          <w:numId w:val="8"/>
        </w:numPr>
        <w:rPr>
          <w:rFonts w:ascii="Arial" w:eastAsiaTheme="minorEastAsia" w:hAnsi="Arial" w:cs="Arial"/>
          <w:b/>
          <w:color w:val="385623" w:themeColor="accent6" w:themeShade="80"/>
          <w:sz w:val="24"/>
          <w:szCs w:val="24"/>
        </w:rPr>
      </w:pPr>
      <w:bookmarkStart w:id="4" w:name="_Procedures_for_admission"/>
      <w:bookmarkStart w:id="5" w:name="_Ref31796632"/>
      <w:bookmarkEnd w:id="4"/>
      <w:r w:rsidRPr="003207E9">
        <w:rPr>
          <w:rFonts w:ascii="Arial" w:eastAsiaTheme="minorEastAsia" w:hAnsi="Arial" w:cs="Arial"/>
          <w:b/>
          <w:color w:val="385623" w:themeColor="accent6" w:themeShade="80"/>
          <w:sz w:val="24"/>
          <w:szCs w:val="24"/>
        </w:rPr>
        <w:t>Procedures for admission of students to other years and during the school year</w:t>
      </w:r>
      <w:bookmarkEnd w:id="5"/>
    </w:p>
    <w:p w14:paraId="4B68716B" w14:textId="77777777" w:rsidR="00DB3F78" w:rsidRPr="009242A4" w:rsidRDefault="00DB3F78" w:rsidP="00DB3F78">
      <w:pPr>
        <w:pStyle w:val="ListParagraph"/>
        <w:spacing w:line="240" w:lineRule="auto"/>
        <w:ind w:left="360"/>
        <w:rPr>
          <w:rFonts w:ascii="Arial" w:eastAsiaTheme="minorEastAsia" w:hAnsi="Arial" w:cs="Arial"/>
          <w:b/>
          <w:color w:val="385623" w:themeColor="accent6" w:themeShade="80"/>
          <w:sz w:val="24"/>
          <w:szCs w:val="24"/>
        </w:rPr>
      </w:pPr>
    </w:p>
    <w:tbl>
      <w:tblPr>
        <w:tblStyle w:val="TableGrid"/>
        <w:tblW w:w="0" w:type="auto"/>
        <w:tblLook w:val="04A0" w:firstRow="1" w:lastRow="0" w:firstColumn="1" w:lastColumn="0" w:noHBand="0" w:noVBand="1"/>
      </w:tblPr>
      <w:tblGrid>
        <w:gridCol w:w="9016"/>
      </w:tblGrid>
      <w:tr w:rsidR="00DB3F78" w:rsidRPr="003201ED" w14:paraId="684D833B" w14:textId="77777777" w:rsidTr="008B1C59">
        <w:trPr>
          <w:trHeight w:val="1937"/>
        </w:trPr>
        <w:tc>
          <w:tcPr>
            <w:tcW w:w="9016" w:type="dxa"/>
            <w:shd w:val="clear" w:color="auto" w:fill="E7E6E6" w:themeFill="background2"/>
          </w:tcPr>
          <w:p w14:paraId="00D400DF" w14:textId="77777777" w:rsidR="00DB3F78" w:rsidRPr="00471AF6" w:rsidRDefault="00DB3F78" w:rsidP="008B1C59">
            <w:pPr>
              <w:pStyle w:val="BlockText"/>
              <w:tabs>
                <w:tab w:val="num" w:pos="900"/>
              </w:tabs>
              <w:spacing w:line="240" w:lineRule="auto"/>
              <w:ind w:left="0" w:right="0"/>
              <w:jc w:val="left"/>
              <w:rPr>
                <w:color w:val="FF0000"/>
                <w:sz w:val="24"/>
                <w:szCs w:val="24"/>
              </w:rPr>
            </w:pPr>
          </w:p>
          <w:p w14:paraId="60322D2C" w14:textId="77777777" w:rsidR="0043570D" w:rsidRPr="00471AF6" w:rsidRDefault="0043570D" w:rsidP="008B1C59">
            <w:pPr>
              <w:pStyle w:val="BlockText"/>
              <w:tabs>
                <w:tab w:val="num" w:pos="900"/>
              </w:tabs>
              <w:spacing w:line="240" w:lineRule="auto"/>
              <w:ind w:left="0" w:right="0"/>
              <w:jc w:val="left"/>
            </w:pPr>
            <w:r w:rsidRPr="00471AF6">
              <w:t>The procedures of the school in relation to the admission of students who are not already admitted to the school to classes or years other than the school’s intake group are as follows:</w:t>
            </w:r>
          </w:p>
          <w:p w14:paraId="7FFBD9BB" w14:textId="77777777" w:rsidR="0043570D" w:rsidRPr="00471AF6" w:rsidRDefault="0043570D" w:rsidP="008B1C59">
            <w:pPr>
              <w:pStyle w:val="BlockText"/>
              <w:tabs>
                <w:tab w:val="num" w:pos="900"/>
              </w:tabs>
              <w:spacing w:line="240" w:lineRule="auto"/>
              <w:ind w:left="0" w:right="0"/>
              <w:jc w:val="left"/>
            </w:pPr>
          </w:p>
          <w:p w14:paraId="7BDCE40D" w14:textId="77777777" w:rsidR="0043570D" w:rsidRPr="00471AF6" w:rsidRDefault="0043570D" w:rsidP="008B1C59">
            <w:pPr>
              <w:pStyle w:val="BlockText"/>
              <w:tabs>
                <w:tab w:val="num" w:pos="900"/>
              </w:tabs>
              <w:spacing w:line="240" w:lineRule="auto"/>
              <w:ind w:left="0" w:right="0"/>
              <w:jc w:val="left"/>
            </w:pPr>
            <w:r w:rsidRPr="00471AF6">
              <w:t xml:space="preserve"> Applications to classes other than the school’s intake group should follow the application procedure as set out for the Junior Infant intake group.</w:t>
            </w:r>
          </w:p>
          <w:p w14:paraId="6425B025" w14:textId="599165F4" w:rsidR="0043570D" w:rsidRPr="00471AF6" w:rsidRDefault="0043570D" w:rsidP="008B1C59">
            <w:pPr>
              <w:pStyle w:val="BlockText"/>
              <w:tabs>
                <w:tab w:val="num" w:pos="900"/>
              </w:tabs>
              <w:spacing w:line="240" w:lineRule="auto"/>
              <w:ind w:left="0" w:right="0"/>
              <w:jc w:val="left"/>
            </w:pPr>
            <w:r w:rsidRPr="00471AF6">
              <w:t xml:space="preserve"> Parents should request an Application for Admission Form from the school </w:t>
            </w:r>
            <w:r w:rsidRPr="00471AF6">
              <w:lastRenderedPageBreak/>
              <w:t>office by phoning 021-4886388 o</w:t>
            </w:r>
            <w:r w:rsidR="00BB06FA">
              <w:t>r emailing rathduffnationalschool@gmail.com</w:t>
            </w:r>
            <w:r w:rsidRPr="00471AF6">
              <w:t xml:space="preserve"> by the date set out in the annual Admissions Notice.</w:t>
            </w:r>
          </w:p>
          <w:p w14:paraId="14E36B2A" w14:textId="77777777" w:rsidR="0043570D" w:rsidRPr="00471AF6" w:rsidRDefault="0043570D" w:rsidP="008B1C59">
            <w:pPr>
              <w:pStyle w:val="BlockText"/>
              <w:tabs>
                <w:tab w:val="num" w:pos="900"/>
              </w:tabs>
              <w:spacing w:line="240" w:lineRule="auto"/>
              <w:ind w:left="0" w:right="0"/>
              <w:jc w:val="left"/>
            </w:pPr>
          </w:p>
          <w:p w14:paraId="7392D710" w14:textId="77777777" w:rsidR="0043570D" w:rsidRPr="00471AF6" w:rsidRDefault="0043570D" w:rsidP="008B1C59">
            <w:pPr>
              <w:pStyle w:val="BlockText"/>
              <w:tabs>
                <w:tab w:val="num" w:pos="900"/>
              </w:tabs>
              <w:spacing w:line="240" w:lineRule="auto"/>
              <w:ind w:left="0" w:right="0"/>
              <w:jc w:val="left"/>
              <w:rPr>
                <w:color w:val="FF0000"/>
                <w:sz w:val="24"/>
                <w:szCs w:val="24"/>
              </w:rPr>
            </w:pPr>
            <w:r w:rsidRPr="00471AF6">
              <w:t xml:space="preserve"> Rathduff NS reserves the right to refuse admission where a Section 29 Appeal has been invoked in another school and is in progress. </w:t>
            </w:r>
          </w:p>
          <w:p w14:paraId="6351727A" w14:textId="77777777" w:rsidR="00DB3F78" w:rsidRPr="00471AF6" w:rsidRDefault="00DB3F78" w:rsidP="008B1C59">
            <w:pPr>
              <w:autoSpaceDE w:val="0"/>
              <w:autoSpaceDN w:val="0"/>
              <w:adjustRightInd w:val="0"/>
              <w:rPr>
                <w:rFonts w:ascii="Arial" w:eastAsiaTheme="minorEastAsia" w:hAnsi="Arial" w:cs="Arial"/>
                <w:color w:val="385623" w:themeColor="accent6" w:themeShade="80"/>
              </w:rPr>
            </w:pPr>
          </w:p>
          <w:p w14:paraId="46A1A14A" w14:textId="77777777" w:rsidR="00DB3F78" w:rsidRPr="00471AF6" w:rsidRDefault="00DB3F78" w:rsidP="008B1C59">
            <w:pPr>
              <w:autoSpaceDE w:val="0"/>
              <w:autoSpaceDN w:val="0"/>
              <w:adjustRightInd w:val="0"/>
              <w:rPr>
                <w:rFonts w:ascii="Arial" w:eastAsiaTheme="minorEastAsia" w:hAnsi="Arial" w:cs="Arial"/>
                <w:color w:val="385623" w:themeColor="accent6" w:themeShade="80"/>
              </w:rPr>
            </w:pPr>
          </w:p>
          <w:p w14:paraId="41B56E19" w14:textId="77777777" w:rsidR="00DB3F78" w:rsidRPr="00471AF6" w:rsidRDefault="00DB3F78" w:rsidP="008B1C59">
            <w:pPr>
              <w:autoSpaceDE w:val="0"/>
              <w:autoSpaceDN w:val="0"/>
              <w:adjustRightInd w:val="0"/>
              <w:rPr>
                <w:rFonts w:ascii="Arial" w:eastAsiaTheme="minorEastAsia" w:hAnsi="Arial" w:cs="Arial"/>
                <w:color w:val="385623" w:themeColor="accent6" w:themeShade="80"/>
              </w:rPr>
            </w:pPr>
          </w:p>
        </w:tc>
      </w:tr>
    </w:tbl>
    <w:p w14:paraId="00B05996" w14:textId="77777777" w:rsidR="00DB3F78" w:rsidRPr="001C196E" w:rsidRDefault="00DB3F78" w:rsidP="00DB3F78">
      <w:pPr>
        <w:spacing w:after="0" w:line="240" w:lineRule="auto"/>
        <w:jc w:val="both"/>
        <w:rPr>
          <w:rFonts w:ascii="Arial" w:eastAsiaTheme="minorEastAsia" w:hAnsi="Arial" w:cs="Arial"/>
          <w:b/>
          <w:color w:val="385623" w:themeColor="accent6" w:themeShade="80"/>
        </w:rPr>
      </w:pPr>
    </w:p>
    <w:p w14:paraId="0869793B" w14:textId="77777777" w:rsidR="00DB3F78" w:rsidRPr="003201ED" w:rsidRDefault="00DB3F78" w:rsidP="00DB3F78">
      <w:pPr>
        <w:pStyle w:val="ListParagraph"/>
        <w:spacing w:after="0" w:line="240" w:lineRule="auto"/>
        <w:jc w:val="both"/>
        <w:rPr>
          <w:rFonts w:ascii="Arial" w:eastAsiaTheme="minorEastAsia" w:hAnsi="Arial" w:cs="Arial"/>
          <w:b/>
          <w:color w:val="385623" w:themeColor="accent6" w:themeShade="80"/>
        </w:rPr>
      </w:pPr>
    </w:p>
    <w:tbl>
      <w:tblPr>
        <w:tblStyle w:val="TableGrid"/>
        <w:tblW w:w="0" w:type="auto"/>
        <w:tblInd w:w="-5" w:type="dxa"/>
        <w:tblLook w:val="04A0" w:firstRow="1" w:lastRow="0" w:firstColumn="1" w:lastColumn="0" w:noHBand="0" w:noVBand="1"/>
      </w:tblPr>
      <w:tblGrid>
        <w:gridCol w:w="9021"/>
      </w:tblGrid>
      <w:tr w:rsidR="00DB3F78" w:rsidRPr="003201ED" w14:paraId="1DF009A1" w14:textId="77777777" w:rsidTr="008B1C59">
        <w:tc>
          <w:tcPr>
            <w:tcW w:w="9021" w:type="dxa"/>
            <w:shd w:val="clear" w:color="auto" w:fill="E7E6E6" w:themeFill="background2"/>
          </w:tcPr>
          <w:p w14:paraId="515C8694" w14:textId="77777777" w:rsidR="00DB3F78" w:rsidRPr="00471AF6" w:rsidRDefault="00DB3F78" w:rsidP="008B1C59">
            <w:pPr>
              <w:autoSpaceDE w:val="0"/>
              <w:autoSpaceDN w:val="0"/>
              <w:adjustRightInd w:val="0"/>
              <w:rPr>
                <w:rFonts w:ascii="Times New Roman" w:eastAsiaTheme="minorEastAsia" w:hAnsi="Times New Roman" w:cs="Times New Roman"/>
                <w:sz w:val="28"/>
                <w:szCs w:val="28"/>
              </w:rPr>
            </w:pPr>
            <w:r w:rsidRPr="00471AF6">
              <w:rPr>
                <w:rFonts w:ascii="Times New Roman" w:eastAsiaTheme="minorEastAsia" w:hAnsi="Times New Roman" w:cs="Times New Roman"/>
                <w:sz w:val="28"/>
                <w:szCs w:val="28"/>
              </w:rPr>
              <w:t>The procedures of the school in relation to the admission of  students who are not already admitted to the school, after the commencement of the school year in which admission is sought, are as follows:</w:t>
            </w:r>
          </w:p>
          <w:p w14:paraId="65A3BF4E" w14:textId="77777777" w:rsidR="00DB3F78" w:rsidRPr="00471AF6" w:rsidRDefault="00DB3F78" w:rsidP="008B1C59">
            <w:pPr>
              <w:autoSpaceDE w:val="0"/>
              <w:autoSpaceDN w:val="0"/>
              <w:adjustRightInd w:val="0"/>
              <w:rPr>
                <w:rFonts w:ascii="Arial" w:eastAsiaTheme="minorEastAsia" w:hAnsi="Arial" w:cs="Arial"/>
              </w:rPr>
            </w:pPr>
          </w:p>
          <w:p w14:paraId="55EF0C45" w14:textId="6F36046C" w:rsidR="0043570D" w:rsidRPr="00471AF6" w:rsidRDefault="0043570D" w:rsidP="0043570D">
            <w:pPr>
              <w:pStyle w:val="BlockText"/>
              <w:tabs>
                <w:tab w:val="num" w:pos="900"/>
              </w:tabs>
              <w:spacing w:line="240" w:lineRule="auto"/>
              <w:ind w:left="0" w:right="0"/>
              <w:jc w:val="left"/>
            </w:pPr>
            <w:r w:rsidRPr="00471AF6">
              <w:t>Parents should request an Application for Admission Form from the school office by phoning 021-4886388 o</w:t>
            </w:r>
            <w:r w:rsidR="00C37C4D">
              <w:t xml:space="preserve">r emailing </w:t>
            </w:r>
            <w:hyperlink r:id="rId9" w:history="1">
              <w:r w:rsidR="00742F65" w:rsidRPr="00EA2562">
                <w:rPr>
                  <w:rStyle w:val="Hyperlink"/>
                </w:rPr>
                <w:t>rathduffnationalschool@gmail.com</w:t>
              </w:r>
            </w:hyperlink>
            <w:r w:rsidR="00742F65">
              <w:t xml:space="preserve"> </w:t>
            </w:r>
            <w:r w:rsidR="0060551A">
              <w:t xml:space="preserve"> </w:t>
            </w:r>
            <w:r w:rsidR="00195D38">
              <w:t xml:space="preserve"> </w:t>
            </w:r>
            <w:r w:rsidRPr="00471AF6">
              <w:t xml:space="preserve"> and return the form within the date specified.</w:t>
            </w:r>
          </w:p>
          <w:p w14:paraId="4D3FA6D5" w14:textId="585F291F" w:rsidR="00DB3F78" w:rsidRPr="00471AF6" w:rsidRDefault="0043570D" w:rsidP="007A66C6">
            <w:pPr>
              <w:pStyle w:val="BlockText"/>
              <w:tabs>
                <w:tab w:val="num" w:pos="900"/>
              </w:tabs>
              <w:spacing w:line="240" w:lineRule="auto"/>
              <w:ind w:left="0" w:right="0"/>
              <w:jc w:val="left"/>
              <w:rPr>
                <w:rFonts w:ascii="Arial" w:eastAsiaTheme="minorEastAsia" w:hAnsi="Arial" w:cs="Arial"/>
                <w:b/>
                <w:color w:val="385623" w:themeColor="accent6" w:themeShade="80"/>
              </w:rPr>
            </w:pPr>
            <w:r w:rsidRPr="00471AF6">
              <w:t>Rathduff NS reserves the right to refuse admission where a Section 29 Appeal has been invoked in another school and is in progress</w:t>
            </w:r>
          </w:p>
        </w:tc>
      </w:tr>
    </w:tbl>
    <w:p w14:paraId="1CAE2D92" w14:textId="77777777" w:rsidR="00DB3F78" w:rsidRPr="003201ED" w:rsidRDefault="00DB3F78" w:rsidP="00DB3F78">
      <w:pPr>
        <w:pStyle w:val="ListParagraph"/>
        <w:spacing w:after="0" w:line="240" w:lineRule="auto"/>
        <w:jc w:val="both"/>
        <w:rPr>
          <w:rFonts w:ascii="Arial" w:eastAsiaTheme="minorEastAsia" w:hAnsi="Arial" w:cs="Arial"/>
          <w:b/>
          <w:color w:val="385623" w:themeColor="accent6" w:themeShade="80"/>
        </w:rPr>
      </w:pPr>
    </w:p>
    <w:p w14:paraId="611709D6" w14:textId="77777777" w:rsidR="00DB3F78" w:rsidRPr="003201ED" w:rsidRDefault="00DB3F78" w:rsidP="00DB3F78">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4BE141BD" w14:textId="77777777" w:rsidR="00DB3F78" w:rsidRPr="003207E9" w:rsidRDefault="00DB3F78" w:rsidP="00DB3F78">
      <w:pPr>
        <w:pStyle w:val="Heading2"/>
        <w:numPr>
          <w:ilvl w:val="0"/>
          <w:numId w:val="8"/>
        </w:numPr>
        <w:rPr>
          <w:rFonts w:ascii="Arial" w:eastAsiaTheme="minorEastAsia" w:hAnsi="Arial" w:cs="Arial"/>
          <w:b/>
          <w:color w:val="385623" w:themeColor="accent6" w:themeShade="80"/>
          <w:sz w:val="24"/>
          <w:szCs w:val="24"/>
        </w:rPr>
      </w:pPr>
      <w:bookmarkStart w:id="6" w:name="_Declaration_in_relation"/>
      <w:bookmarkStart w:id="7" w:name="_Ref31796682"/>
      <w:bookmarkEnd w:id="6"/>
      <w:r w:rsidRPr="003207E9">
        <w:rPr>
          <w:rFonts w:ascii="Arial" w:eastAsiaTheme="minorEastAsia" w:hAnsi="Arial" w:cs="Arial"/>
          <w:b/>
          <w:color w:val="385623" w:themeColor="accent6" w:themeShade="80"/>
          <w:sz w:val="24"/>
          <w:szCs w:val="24"/>
        </w:rPr>
        <w:t>Declaration in relation to the non-charging of fees</w:t>
      </w:r>
      <w:bookmarkEnd w:id="7"/>
    </w:p>
    <w:p w14:paraId="1BA3D830" w14:textId="77777777" w:rsidR="00DB3F78" w:rsidRDefault="00DB3F78" w:rsidP="00DB3F78">
      <w:pPr>
        <w:pStyle w:val="NoSpacing"/>
        <w:rPr>
          <w:rFonts w:ascii="Arial" w:eastAsiaTheme="minorEastAsia" w:hAnsi="Arial" w:cs="Arial"/>
        </w:rPr>
      </w:pPr>
    </w:p>
    <w:p w14:paraId="77A96BD2" w14:textId="77777777" w:rsidR="00DB3F78" w:rsidRPr="00A52939" w:rsidRDefault="00DB3F78" w:rsidP="00DB3F78">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14:paraId="399A54F2" w14:textId="77777777" w:rsidR="00DB3F78" w:rsidRPr="00A52939" w:rsidRDefault="00DB3F78" w:rsidP="00DB3F78">
      <w:pPr>
        <w:pStyle w:val="NoSpacing"/>
        <w:rPr>
          <w:i/>
        </w:rPr>
      </w:pPr>
    </w:p>
    <w:p w14:paraId="70B992EA" w14:textId="77777777" w:rsidR="00DB3F78" w:rsidRPr="003201ED" w:rsidRDefault="00DB3F78" w:rsidP="00DB3F78">
      <w:pPr>
        <w:spacing w:line="240" w:lineRule="auto"/>
        <w:jc w:val="both"/>
        <w:rPr>
          <w:rFonts w:ascii="Arial" w:eastAsiaTheme="minorEastAsia" w:hAnsi="Arial" w:cs="Arial"/>
        </w:rPr>
      </w:pPr>
      <w:r w:rsidRPr="003201ED">
        <w:rPr>
          <w:rFonts w:ascii="Arial" w:eastAsiaTheme="minorEastAsia" w:hAnsi="Arial" w:cs="Arial"/>
        </w:rPr>
        <w:t>The board</w:t>
      </w:r>
      <w:r>
        <w:rPr>
          <w:rFonts w:ascii="Arial" w:eastAsiaTheme="minorEastAsia" w:hAnsi="Arial" w:cs="Arial"/>
        </w:rPr>
        <w:t xml:space="preserve"> of Rathduff NS</w:t>
      </w:r>
      <w:r w:rsidRPr="003201ED">
        <w:rPr>
          <w:rFonts w:ascii="Arial" w:eastAsiaTheme="minorEastAsia" w:hAnsi="Arial" w:cs="Arial"/>
        </w:rPr>
        <w:t xml:space="preserve"> or any persons acting on its behalf will not charge fees for or seek payment or contributions (howsoever described) as a condition of-</w:t>
      </w:r>
    </w:p>
    <w:p w14:paraId="1A461465" w14:textId="77777777" w:rsidR="00DB3F78" w:rsidRPr="003201ED" w:rsidRDefault="00DB3F78" w:rsidP="00DB3F78">
      <w:pPr>
        <w:numPr>
          <w:ilvl w:val="0"/>
          <w:numId w:val="1"/>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14:paraId="0D892410" w14:textId="77777777" w:rsidR="00DB3F78" w:rsidRPr="003201ED" w:rsidRDefault="00DB3F78" w:rsidP="00DB3F78">
      <w:pPr>
        <w:numPr>
          <w:ilvl w:val="0"/>
          <w:numId w:val="1"/>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14:paraId="61392438" w14:textId="77777777" w:rsidR="00DB3F78" w:rsidRPr="003201ED" w:rsidRDefault="00DB3F78" w:rsidP="00DB3F78">
      <w:pPr>
        <w:spacing w:after="0" w:line="240" w:lineRule="auto"/>
        <w:jc w:val="both"/>
        <w:rPr>
          <w:rFonts w:ascii="Arial" w:eastAsiaTheme="minorEastAsia" w:hAnsi="Arial" w:cs="Arial"/>
        </w:rPr>
      </w:pPr>
    </w:p>
    <w:p w14:paraId="682F7133" w14:textId="77777777" w:rsidR="00DB3F78" w:rsidRPr="00EB6699" w:rsidRDefault="00DB3F78" w:rsidP="00DB3F78">
      <w:pPr>
        <w:spacing w:line="240" w:lineRule="auto"/>
        <w:jc w:val="both"/>
        <w:rPr>
          <w:rFonts w:ascii="Arial" w:eastAsiaTheme="minorEastAsia" w:hAnsi="Arial" w:cs="Arial"/>
        </w:rPr>
      </w:pPr>
    </w:p>
    <w:p w14:paraId="7F16B134" w14:textId="77777777" w:rsidR="00DB3F78" w:rsidRPr="003207E9" w:rsidRDefault="00DB3F78" w:rsidP="00DB3F78">
      <w:pPr>
        <w:pStyle w:val="ListParagraph"/>
        <w:spacing w:after="0" w:line="240" w:lineRule="auto"/>
        <w:ind w:left="360"/>
        <w:jc w:val="both"/>
        <w:rPr>
          <w:rFonts w:ascii="Arial" w:eastAsiaTheme="minorEastAsia" w:hAnsi="Arial" w:cs="Arial"/>
          <w:b/>
          <w:color w:val="385623" w:themeColor="accent6" w:themeShade="80"/>
          <w:sz w:val="24"/>
          <w:szCs w:val="24"/>
        </w:rPr>
      </w:pPr>
    </w:p>
    <w:p w14:paraId="24990583" w14:textId="77777777" w:rsidR="00DB3F78" w:rsidRPr="003207E9" w:rsidRDefault="00DB3F78" w:rsidP="00DB3F78">
      <w:pPr>
        <w:pStyle w:val="Heading2"/>
        <w:numPr>
          <w:ilvl w:val="0"/>
          <w:numId w:val="8"/>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14:paraId="1D75428A" w14:textId="77777777" w:rsidR="00DB3F78" w:rsidRPr="003201ED" w:rsidRDefault="00DB3F78" w:rsidP="00DB3F78">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36867AB4" w14:textId="77777777" w:rsidR="00DB3F78" w:rsidRPr="003201ED" w:rsidRDefault="00DB3F78" w:rsidP="00DB3F78">
      <w:pPr>
        <w:spacing w:after="0" w:line="240" w:lineRule="auto"/>
        <w:rPr>
          <w:rFonts w:ascii="Arial" w:eastAsiaTheme="minorEastAsia" w:hAnsi="Arial" w:cs="Arial"/>
        </w:rPr>
      </w:pPr>
    </w:p>
    <w:p w14:paraId="601E2BAC" w14:textId="77777777" w:rsidR="00DB3F78" w:rsidRPr="003201ED" w:rsidRDefault="00DB3F78" w:rsidP="00DB3F78">
      <w:pPr>
        <w:spacing w:after="0" w:line="240" w:lineRule="auto"/>
        <w:rPr>
          <w:rFonts w:ascii="Arial" w:eastAsiaTheme="minorEastAsia" w:hAnsi="Arial" w:cs="Arial"/>
          <w:b/>
        </w:rPr>
      </w:pPr>
    </w:p>
    <w:tbl>
      <w:tblPr>
        <w:tblStyle w:val="TableGrid"/>
        <w:tblW w:w="0" w:type="auto"/>
        <w:tblLook w:val="04A0" w:firstRow="1" w:lastRow="0" w:firstColumn="1" w:lastColumn="0" w:noHBand="0" w:noVBand="1"/>
      </w:tblPr>
      <w:tblGrid>
        <w:gridCol w:w="9016"/>
      </w:tblGrid>
      <w:tr w:rsidR="00DB3F78" w:rsidRPr="003201ED" w14:paraId="60DE1671" w14:textId="77777777" w:rsidTr="008B1C59">
        <w:tc>
          <w:tcPr>
            <w:tcW w:w="9016" w:type="dxa"/>
            <w:shd w:val="clear" w:color="auto" w:fill="E7E6E6" w:themeFill="background2"/>
          </w:tcPr>
          <w:p w14:paraId="007E4EFD" w14:textId="77777777" w:rsidR="00DB3F78" w:rsidRDefault="00DB3F78" w:rsidP="008B1C59">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Pr>
                <w:rFonts w:ascii="Arial" w:eastAsiaTheme="minorEastAsia" w:hAnsi="Arial" w:cs="Arial"/>
              </w:rPr>
              <w:t xml:space="preserve"> have </w:t>
            </w:r>
            <w:r w:rsidRPr="003201ED">
              <w:rPr>
                <w:rFonts w:ascii="Arial" w:eastAsiaTheme="minorEastAsia" w:hAnsi="Arial" w:cs="Arial"/>
              </w:rPr>
              <w:t xml:space="preserve">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14:paraId="08A8E9CC" w14:textId="77777777" w:rsidR="00DB3F78" w:rsidRDefault="00DB3F78" w:rsidP="008B1C59">
            <w:pPr>
              <w:autoSpaceDE w:val="0"/>
              <w:autoSpaceDN w:val="0"/>
              <w:adjustRightInd w:val="0"/>
              <w:rPr>
                <w:rFonts w:ascii="Arial" w:eastAsiaTheme="minorEastAsia" w:hAnsi="Arial" w:cs="Arial"/>
              </w:rPr>
            </w:pPr>
          </w:p>
          <w:p w14:paraId="531DFF31" w14:textId="77777777" w:rsidR="00DB3F78" w:rsidRDefault="00DB3F78" w:rsidP="008B1C59">
            <w:pPr>
              <w:autoSpaceDE w:val="0"/>
              <w:autoSpaceDN w:val="0"/>
              <w:adjustRightInd w:val="0"/>
              <w:rPr>
                <w:rFonts w:ascii="Arial" w:eastAsiaTheme="minorEastAsia" w:hAnsi="Arial" w:cs="Arial"/>
              </w:rPr>
            </w:pPr>
            <w:r>
              <w:rPr>
                <w:rFonts w:ascii="Arial" w:eastAsiaTheme="minorEastAsia" w:hAnsi="Arial" w:cs="Arial"/>
              </w:rPr>
              <w:t>A written request should be made to the Principal of the school.  A meeting will then be arranged with the parent(s) or the student, as the case may be, to discuss how the request may be accommodated by the school.</w:t>
            </w:r>
          </w:p>
          <w:p w14:paraId="40D3D61A" w14:textId="77777777" w:rsidR="00DB3F78" w:rsidRDefault="00DB3F78" w:rsidP="008B1C59">
            <w:pPr>
              <w:autoSpaceDE w:val="0"/>
              <w:autoSpaceDN w:val="0"/>
              <w:adjustRightInd w:val="0"/>
              <w:rPr>
                <w:rFonts w:ascii="Arial" w:eastAsiaTheme="minorEastAsia" w:hAnsi="Arial" w:cs="Arial"/>
              </w:rPr>
            </w:pPr>
          </w:p>
          <w:p w14:paraId="19C976C5" w14:textId="77777777" w:rsidR="00DB3F78" w:rsidRPr="003201ED" w:rsidRDefault="00DB3F78" w:rsidP="008B1C59">
            <w:pPr>
              <w:autoSpaceDE w:val="0"/>
              <w:autoSpaceDN w:val="0"/>
              <w:adjustRightInd w:val="0"/>
              <w:rPr>
                <w:rFonts w:ascii="Arial" w:eastAsiaTheme="minorEastAsia" w:hAnsi="Arial" w:cs="Arial"/>
                <w:b/>
                <w:color w:val="385623" w:themeColor="accent6" w:themeShade="80"/>
              </w:rPr>
            </w:pPr>
          </w:p>
        </w:tc>
      </w:tr>
    </w:tbl>
    <w:p w14:paraId="430FD3B4" w14:textId="77777777" w:rsidR="00DB3F78" w:rsidRPr="001243D3" w:rsidRDefault="00DB3F78" w:rsidP="00DB3F78">
      <w:pPr>
        <w:pStyle w:val="Heading2"/>
        <w:numPr>
          <w:ilvl w:val="0"/>
          <w:numId w:val="8"/>
        </w:numPr>
        <w:ind w:left="426" w:hanging="426"/>
        <w:rPr>
          <w:rFonts w:ascii="Arial" w:eastAsiaTheme="minorEastAsia" w:hAnsi="Arial" w:cs="Arial"/>
          <w:b/>
          <w:color w:val="385623" w:themeColor="accent6" w:themeShade="80"/>
          <w:sz w:val="24"/>
          <w:szCs w:val="24"/>
        </w:rPr>
      </w:pPr>
      <w:bookmarkStart w:id="8" w:name="_Reviews/appeals"/>
      <w:bookmarkStart w:id="9" w:name="_Ref31796704"/>
      <w:bookmarkEnd w:id="8"/>
      <w:r w:rsidRPr="001243D3">
        <w:rPr>
          <w:rFonts w:ascii="Arial" w:eastAsiaTheme="minorEastAsia" w:hAnsi="Arial" w:cs="Arial"/>
          <w:b/>
          <w:color w:val="385623" w:themeColor="accent6" w:themeShade="80"/>
          <w:sz w:val="24"/>
          <w:szCs w:val="24"/>
        </w:rPr>
        <w:lastRenderedPageBreak/>
        <w:t>Reviews/appeals</w:t>
      </w:r>
      <w:bookmarkEnd w:id="9"/>
    </w:p>
    <w:p w14:paraId="51397462" w14:textId="77777777" w:rsidR="00DB3F78" w:rsidRPr="003201ED" w:rsidRDefault="00DB3F78" w:rsidP="00DB3F78">
      <w:pPr>
        <w:autoSpaceDE w:val="0"/>
        <w:autoSpaceDN w:val="0"/>
        <w:adjustRightInd w:val="0"/>
        <w:spacing w:after="0" w:line="240" w:lineRule="auto"/>
        <w:rPr>
          <w:rFonts w:ascii="Arial" w:eastAsiaTheme="minorEastAsia" w:hAnsi="Arial" w:cs="Arial"/>
          <w:color w:val="0070C0"/>
        </w:rPr>
      </w:pPr>
    </w:p>
    <w:p w14:paraId="2432C532" w14:textId="77777777" w:rsidR="00DB3F78" w:rsidRPr="00AD0B5E" w:rsidRDefault="00DB3F78" w:rsidP="00DB3F78">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14:paraId="4AC3D0BA" w14:textId="610D0742" w:rsidR="00DB3F78" w:rsidRPr="00AD0B5E" w:rsidRDefault="00DB3F78" w:rsidP="00DB3F78">
      <w:pPr>
        <w:autoSpaceDE w:val="0"/>
        <w:autoSpaceDN w:val="0"/>
        <w:spacing w:line="240" w:lineRule="auto"/>
        <w:rPr>
          <w:rFonts w:ascii="Arial" w:hAnsi="Arial" w:cs="Arial"/>
        </w:rPr>
      </w:pPr>
      <w:r w:rsidRPr="00AD0B5E">
        <w:rPr>
          <w:rFonts w:ascii="Arial" w:hAnsi="Arial" w:cs="Arial"/>
        </w:rPr>
        <w:t xml:space="preserve">The parent of the student may request the board to review a decision to refuse admission. Such requests must be made in accordance with Section 29C of the Education Act 1998.    </w:t>
      </w:r>
    </w:p>
    <w:p w14:paraId="552B46F0"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84D3715"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45470EEC"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52145BF5"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7218B93E" w14:textId="77777777" w:rsidR="00DB3F78" w:rsidRDefault="00DB3F78" w:rsidP="00DB3F78">
      <w:pPr>
        <w:pStyle w:val="NoSpacing"/>
      </w:pPr>
    </w:p>
    <w:p w14:paraId="3987674D" w14:textId="77777777" w:rsidR="00DB3F78" w:rsidRDefault="00DB3F78" w:rsidP="00DB3F78">
      <w:pPr>
        <w:pStyle w:val="NoSpacing"/>
      </w:pPr>
    </w:p>
    <w:p w14:paraId="1A92BE7B" w14:textId="77777777" w:rsidR="00DB3F78" w:rsidRPr="00AD0B5E" w:rsidRDefault="00DB3F78" w:rsidP="00DB3F78">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0AA22F6E" w14:textId="29A7E1C6" w:rsidR="00DB3F78" w:rsidRPr="00AD0B5E" w:rsidRDefault="00DB3F78" w:rsidP="00DB3F78">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may appeal a decision of this school to refuse admission.  </w:t>
      </w:r>
    </w:p>
    <w:p w14:paraId="0B025206"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An appeal may be made under Section 29 (1) (c) (i) of the Education Act 1998 where the refusal to admit was due to the school being oversubscribed.</w:t>
      </w:r>
    </w:p>
    <w:p w14:paraId="73117975"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An appeal may be made under Section 29 (1) (c) (ii) of the Education Act 1998 where the refusal to admit was due a reason other than the school being oversubscribed.</w:t>
      </w:r>
    </w:p>
    <w:p w14:paraId="006D7013"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14:paraId="0171320B"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14:paraId="6E9978C1"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14:paraId="10BA88A0" w14:textId="77777777" w:rsidR="00DB3F78" w:rsidRPr="00AD0B5E" w:rsidRDefault="00DB3F78" w:rsidP="00DB3F78">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5F181AB2" w14:textId="77777777" w:rsidR="00D63190" w:rsidRDefault="00D63190"/>
    <w:p w14:paraId="1B041F47" w14:textId="77777777" w:rsidR="003F7687" w:rsidRDefault="003F7687"/>
    <w:p w14:paraId="0830A98F" w14:textId="03546089" w:rsidR="003F7687" w:rsidRDefault="003F7687">
      <w:r>
        <w:t>Signed:___</w:t>
      </w:r>
      <w:r w:rsidR="00216D19">
        <w:t>Chris M Casey</w:t>
      </w:r>
      <w:r>
        <w:t>____________________________________   Date:___</w:t>
      </w:r>
      <w:r w:rsidR="00216D19">
        <w:t>24/09/2025</w:t>
      </w:r>
      <w:bookmarkStart w:id="10" w:name="_GoBack"/>
      <w:bookmarkEnd w:id="10"/>
      <w:r>
        <w:t>_________________</w:t>
      </w:r>
    </w:p>
    <w:p w14:paraId="4C4B404C" w14:textId="7D4DEFA7" w:rsidR="003F7687" w:rsidRDefault="003F7687">
      <w:r>
        <w:lastRenderedPageBreak/>
        <w:t>Chairperson Bom</w:t>
      </w:r>
    </w:p>
    <w:p w14:paraId="6264348E" w14:textId="77777777" w:rsidR="00D5361B" w:rsidRDefault="00D5361B"/>
    <w:p w14:paraId="110C3AA8" w14:textId="77777777" w:rsidR="00D5361B" w:rsidRDefault="00D5361B"/>
    <w:p w14:paraId="48CA3D2A" w14:textId="6BFD59FE" w:rsidR="00D5361B" w:rsidRDefault="00D5361B">
      <w:r>
        <w:t>Patron Approval 24/09/2025</w:t>
      </w:r>
    </w:p>
    <w:p w14:paraId="487E7B2D" w14:textId="12196036" w:rsidR="00D5361B" w:rsidRPr="00D5361B" w:rsidRDefault="00D5361B">
      <w:pPr>
        <w:rPr>
          <w:b/>
          <w:bCs/>
          <w:i/>
          <w:iCs/>
        </w:rPr>
      </w:pPr>
      <w:r w:rsidRPr="00D5361B">
        <w:rPr>
          <w:b/>
          <w:bCs/>
          <w:i/>
          <w:iCs/>
        </w:rPr>
        <w:t>Michael Walsh</w:t>
      </w:r>
    </w:p>
    <w:p w14:paraId="1B4CF538" w14:textId="4B65C67C" w:rsidR="00D5361B" w:rsidRDefault="00D5361B">
      <w:r>
        <w:t>DEO Cloyne Diocese</w:t>
      </w:r>
    </w:p>
    <w:sectPr w:rsidR="00D5361B" w:rsidSect="00FD471B">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14C91" w14:textId="77777777" w:rsidR="000445EC" w:rsidRDefault="000445EC">
      <w:pPr>
        <w:spacing w:after="0" w:line="240" w:lineRule="auto"/>
      </w:pPr>
      <w:r>
        <w:separator/>
      </w:r>
    </w:p>
  </w:endnote>
  <w:endnote w:type="continuationSeparator" w:id="0">
    <w:p w14:paraId="19C91408" w14:textId="77777777" w:rsidR="000445EC" w:rsidRDefault="0004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502780"/>
      <w:docPartObj>
        <w:docPartGallery w:val="Page Numbers (Bottom of Page)"/>
        <w:docPartUnique/>
      </w:docPartObj>
    </w:sdtPr>
    <w:sdtEndPr>
      <w:rPr>
        <w:noProof/>
      </w:rPr>
    </w:sdtEndPr>
    <w:sdtContent>
      <w:p w14:paraId="062E47AB" w14:textId="77777777" w:rsidR="00D5361B" w:rsidRDefault="00DB3F78">
        <w:pPr>
          <w:pStyle w:val="Footer"/>
          <w:jc w:val="right"/>
        </w:pPr>
        <w:r>
          <w:fldChar w:fldCharType="begin"/>
        </w:r>
        <w:r>
          <w:instrText xml:space="preserve"> PAGE   \* MERGEFORMAT </w:instrText>
        </w:r>
        <w:r>
          <w:fldChar w:fldCharType="separate"/>
        </w:r>
        <w:r w:rsidR="00216D19">
          <w:rPr>
            <w:noProof/>
          </w:rPr>
          <w:t>11</w:t>
        </w:r>
        <w:r>
          <w:rPr>
            <w:noProof/>
          </w:rPr>
          <w:fldChar w:fldCharType="end"/>
        </w:r>
      </w:p>
    </w:sdtContent>
  </w:sdt>
  <w:p w14:paraId="388029B0" w14:textId="77777777" w:rsidR="00D5361B" w:rsidRDefault="00D53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C1D50" w14:textId="77777777" w:rsidR="000445EC" w:rsidRDefault="000445EC">
      <w:pPr>
        <w:spacing w:after="0" w:line="240" w:lineRule="auto"/>
      </w:pPr>
      <w:r>
        <w:separator/>
      </w:r>
    </w:p>
  </w:footnote>
  <w:footnote w:type="continuationSeparator" w:id="0">
    <w:p w14:paraId="572FB561" w14:textId="77777777" w:rsidR="000445EC" w:rsidRDefault="000445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4275EEC"/>
    <w:multiLevelType w:val="multilevel"/>
    <w:tmpl w:val="67EE9F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9A87FFC"/>
    <w:multiLevelType w:val="multilevel"/>
    <w:tmpl w:val="5F9C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F0AE7"/>
    <w:multiLevelType w:val="multilevel"/>
    <w:tmpl w:val="67EE9F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32FC1C52"/>
    <w:multiLevelType w:val="multilevel"/>
    <w:tmpl w:val="702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412100"/>
    <w:multiLevelType w:val="multilevel"/>
    <w:tmpl w:val="7FD0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437F52"/>
    <w:multiLevelType w:val="hybridMultilevel"/>
    <w:tmpl w:val="4E4C3D7C"/>
    <w:lvl w:ilvl="0" w:tplc="FA16C95C">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nsid w:val="404E42C2"/>
    <w:multiLevelType w:val="hybridMultilevel"/>
    <w:tmpl w:val="B48602E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0A50E23"/>
    <w:multiLevelType w:val="hybridMultilevel"/>
    <w:tmpl w:val="1E364A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4AB3D4C"/>
    <w:multiLevelType w:val="multilevel"/>
    <w:tmpl w:val="8D1C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nsid w:val="69694026"/>
    <w:multiLevelType w:val="hybridMultilevel"/>
    <w:tmpl w:val="1E364A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14"/>
  </w:num>
  <w:num w:numId="3">
    <w:abstractNumId w:val="1"/>
  </w:num>
  <w:num w:numId="4">
    <w:abstractNumId w:val="0"/>
  </w:num>
  <w:num w:numId="5">
    <w:abstractNumId w:val="7"/>
  </w:num>
  <w:num w:numId="6">
    <w:abstractNumId w:val="19"/>
  </w:num>
  <w:num w:numId="7">
    <w:abstractNumId w:val="2"/>
  </w:num>
  <w:num w:numId="8">
    <w:abstractNumId w:val="13"/>
  </w:num>
  <w:num w:numId="9">
    <w:abstractNumId w:val="15"/>
  </w:num>
  <w:num w:numId="10">
    <w:abstractNumId w:val="6"/>
  </w:num>
  <w:num w:numId="11">
    <w:abstractNumId w:val="3"/>
  </w:num>
  <w:num w:numId="12">
    <w:abstractNumId w:val="12"/>
  </w:num>
  <w:num w:numId="13">
    <w:abstractNumId w:val="18"/>
  </w:num>
  <w:num w:numId="14">
    <w:abstractNumId w:val="10"/>
  </w:num>
  <w:num w:numId="15">
    <w:abstractNumId w:val="11"/>
  </w:num>
  <w:num w:numId="16">
    <w:abstractNumId w:val="4"/>
  </w:num>
  <w:num w:numId="17">
    <w:abstractNumId w:val="5"/>
  </w:num>
  <w:num w:numId="18">
    <w:abstractNumId w:val="9"/>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78"/>
    <w:rsid w:val="000445EC"/>
    <w:rsid w:val="001605B8"/>
    <w:rsid w:val="00195D38"/>
    <w:rsid w:val="001E2630"/>
    <w:rsid w:val="00203FD2"/>
    <w:rsid w:val="00216D19"/>
    <w:rsid w:val="00236B0B"/>
    <w:rsid w:val="00256681"/>
    <w:rsid w:val="002A1D40"/>
    <w:rsid w:val="002C0614"/>
    <w:rsid w:val="002C707E"/>
    <w:rsid w:val="003300C2"/>
    <w:rsid w:val="00346D67"/>
    <w:rsid w:val="003975F5"/>
    <w:rsid w:val="003A33F3"/>
    <w:rsid w:val="003F47C6"/>
    <w:rsid w:val="003F7687"/>
    <w:rsid w:val="0043570D"/>
    <w:rsid w:val="00471AF6"/>
    <w:rsid w:val="004B6282"/>
    <w:rsid w:val="005B501F"/>
    <w:rsid w:val="0060551A"/>
    <w:rsid w:val="006060B2"/>
    <w:rsid w:val="00635B48"/>
    <w:rsid w:val="00635EA5"/>
    <w:rsid w:val="006527AC"/>
    <w:rsid w:val="00742F65"/>
    <w:rsid w:val="007770B5"/>
    <w:rsid w:val="007A66C6"/>
    <w:rsid w:val="00845796"/>
    <w:rsid w:val="009251A4"/>
    <w:rsid w:val="00930063"/>
    <w:rsid w:val="00935380"/>
    <w:rsid w:val="00967268"/>
    <w:rsid w:val="00990511"/>
    <w:rsid w:val="009D4F53"/>
    <w:rsid w:val="00A0338E"/>
    <w:rsid w:val="00A24AF3"/>
    <w:rsid w:val="00A5122F"/>
    <w:rsid w:val="00AD4462"/>
    <w:rsid w:val="00BB06FA"/>
    <w:rsid w:val="00BD6F72"/>
    <w:rsid w:val="00C37C4D"/>
    <w:rsid w:val="00C877DB"/>
    <w:rsid w:val="00C9142C"/>
    <w:rsid w:val="00D5361B"/>
    <w:rsid w:val="00D63190"/>
    <w:rsid w:val="00DB3F78"/>
    <w:rsid w:val="00E50D45"/>
    <w:rsid w:val="00E517E2"/>
    <w:rsid w:val="00EA4308"/>
    <w:rsid w:val="00F6524E"/>
    <w:rsid w:val="00F978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F5"/>
  </w:style>
  <w:style w:type="paragraph" w:styleId="Heading2">
    <w:name w:val="heading 2"/>
    <w:basedOn w:val="Normal"/>
    <w:next w:val="Normal"/>
    <w:link w:val="Heading2Char"/>
    <w:uiPriority w:val="9"/>
    <w:unhideWhenUsed/>
    <w:qFormat/>
    <w:rsid w:val="00DB3F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F7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B3F78"/>
    <w:pPr>
      <w:ind w:left="720"/>
      <w:contextualSpacing/>
    </w:pPr>
  </w:style>
  <w:style w:type="table" w:styleId="TableGrid">
    <w:name w:val="Table Grid"/>
    <w:basedOn w:val="TableNormal"/>
    <w:uiPriority w:val="39"/>
    <w:rsid w:val="00DB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F78"/>
    <w:pPr>
      <w:spacing w:after="0" w:line="240" w:lineRule="auto"/>
    </w:pPr>
  </w:style>
  <w:style w:type="paragraph" w:styleId="Footer">
    <w:name w:val="footer"/>
    <w:basedOn w:val="Normal"/>
    <w:link w:val="FooterChar"/>
    <w:uiPriority w:val="99"/>
    <w:unhideWhenUsed/>
    <w:rsid w:val="00DB3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F78"/>
  </w:style>
  <w:style w:type="character" w:styleId="Hyperlink">
    <w:name w:val="Hyperlink"/>
    <w:basedOn w:val="DefaultParagraphFont"/>
    <w:uiPriority w:val="99"/>
    <w:unhideWhenUsed/>
    <w:rsid w:val="00DB3F78"/>
    <w:rPr>
      <w:color w:val="0000AA"/>
      <w:u w:val="single"/>
    </w:rPr>
  </w:style>
  <w:style w:type="paragraph" w:styleId="NormalWeb">
    <w:name w:val="Normal (Web)"/>
    <w:basedOn w:val="Normal"/>
    <w:uiPriority w:val="99"/>
    <w:unhideWhenUsed/>
    <w:rsid w:val="00DB3F78"/>
    <w:pPr>
      <w:spacing w:after="240" w:line="240" w:lineRule="auto"/>
    </w:pPr>
    <w:rPr>
      <w:rFonts w:ascii="Times New Roman" w:eastAsia="Times New Roman" w:hAnsi="Times New Roman" w:cs="Times New Roman"/>
      <w:sz w:val="24"/>
      <w:szCs w:val="24"/>
      <w:lang w:eastAsia="en-IE"/>
    </w:rPr>
  </w:style>
  <w:style w:type="paragraph" w:styleId="BodyTextIndent">
    <w:name w:val="Body Text Indent"/>
    <w:basedOn w:val="Normal"/>
    <w:link w:val="BodyTextIndentChar"/>
    <w:rsid w:val="00DB3F78"/>
    <w:pPr>
      <w:spacing w:after="0" w:line="240" w:lineRule="auto"/>
      <w:ind w:left="360"/>
    </w:pPr>
    <w:rPr>
      <w:rFonts w:ascii="Times New Roman" w:eastAsia="Times New Roman" w:hAnsi="Times New Roman" w:cs="Times New Roman"/>
      <w:sz w:val="28"/>
      <w:szCs w:val="20"/>
      <w:lang w:val="en-US"/>
    </w:rPr>
  </w:style>
  <w:style w:type="character" w:customStyle="1" w:styleId="BodyTextIndentChar">
    <w:name w:val="Body Text Indent Char"/>
    <w:basedOn w:val="DefaultParagraphFont"/>
    <w:link w:val="BodyTextIndent"/>
    <w:rsid w:val="00DB3F78"/>
    <w:rPr>
      <w:rFonts w:ascii="Times New Roman" w:eastAsia="Times New Roman" w:hAnsi="Times New Roman" w:cs="Times New Roman"/>
      <w:sz w:val="28"/>
      <w:szCs w:val="20"/>
      <w:lang w:val="en-US"/>
    </w:rPr>
  </w:style>
  <w:style w:type="paragraph" w:styleId="BlockText">
    <w:name w:val="Block Text"/>
    <w:basedOn w:val="Normal"/>
    <w:rsid w:val="00DB3F78"/>
    <w:pPr>
      <w:spacing w:after="0" w:line="360" w:lineRule="auto"/>
      <w:ind w:left="360" w:right="-694"/>
      <w:jc w:val="both"/>
    </w:pPr>
    <w:rPr>
      <w:rFonts w:ascii="Times New Roman" w:eastAsia="Times New Roman" w:hAnsi="Times New Roman" w:cs="Times New Roman"/>
      <w:sz w:val="28"/>
      <w:szCs w:val="20"/>
      <w:lang w:val="en-GB"/>
    </w:rPr>
  </w:style>
  <w:style w:type="paragraph" w:styleId="BalloonText">
    <w:name w:val="Balloon Text"/>
    <w:basedOn w:val="Normal"/>
    <w:link w:val="BalloonTextChar"/>
    <w:uiPriority w:val="99"/>
    <w:semiHidden/>
    <w:unhideWhenUsed/>
    <w:rsid w:val="00C87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7DB"/>
    <w:rPr>
      <w:rFonts w:ascii="Segoe UI" w:hAnsi="Segoe UI" w:cs="Segoe UI"/>
      <w:sz w:val="18"/>
      <w:szCs w:val="18"/>
    </w:rPr>
  </w:style>
  <w:style w:type="character" w:styleId="CommentReference">
    <w:name w:val="annotation reference"/>
    <w:basedOn w:val="DefaultParagraphFont"/>
    <w:uiPriority w:val="99"/>
    <w:semiHidden/>
    <w:unhideWhenUsed/>
    <w:rsid w:val="001605B8"/>
    <w:rPr>
      <w:sz w:val="16"/>
      <w:szCs w:val="16"/>
    </w:rPr>
  </w:style>
  <w:style w:type="paragraph" w:styleId="CommentText">
    <w:name w:val="annotation text"/>
    <w:basedOn w:val="Normal"/>
    <w:link w:val="CommentTextChar"/>
    <w:uiPriority w:val="99"/>
    <w:semiHidden/>
    <w:unhideWhenUsed/>
    <w:rsid w:val="001605B8"/>
    <w:pPr>
      <w:spacing w:line="240" w:lineRule="auto"/>
    </w:pPr>
    <w:rPr>
      <w:sz w:val="20"/>
      <w:szCs w:val="20"/>
    </w:rPr>
  </w:style>
  <w:style w:type="character" w:customStyle="1" w:styleId="CommentTextChar">
    <w:name w:val="Comment Text Char"/>
    <w:basedOn w:val="DefaultParagraphFont"/>
    <w:link w:val="CommentText"/>
    <w:uiPriority w:val="99"/>
    <w:semiHidden/>
    <w:rsid w:val="001605B8"/>
    <w:rPr>
      <w:sz w:val="20"/>
      <w:szCs w:val="20"/>
    </w:rPr>
  </w:style>
  <w:style w:type="paragraph" w:styleId="CommentSubject">
    <w:name w:val="annotation subject"/>
    <w:basedOn w:val="CommentText"/>
    <w:next w:val="CommentText"/>
    <w:link w:val="CommentSubjectChar"/>
    <w:uiPriority w:val="99"/>
    <w:semiHidden/>
    <w:unhideWhenUsed/>
    <w:rsid w:val="001605B8"/>
    <w:rPr>
      <w:b/>
      <w:bCs/>
    </w:rPr>
  </w:style>
  <w:style w:type="character" w:customStyle="1" w:styleId="CommentSubjectChar">
    <w:name w:val="Comment Subject Char"/>
    <w:basedOn w:val="CommentTextChar"/>
    <w:link w:val="CommentSubject"/>
    <w:uiPriority w:val="99"/>
    <w:semiHidden/>
    <w:rsid w:val="001605B8"/>
    <w:rPr>
      <w:b/>
      <w:bCs/>
      <w:sz w:val="20"/>
      <w:szCs w:val="20"/>
    </w:rPr>
  </w:style>
  <w:style w:type="paragraph" w:styleId="Revision">
    <w:name w:val="Revision"/>
    <w:hidden/>
    <w:uiPriority w:val="99"/>
    <w:semiHidden/>
    <w:rsid w:val="001605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F5"/>
  </w:style>
  <w:style w:type="paragraph" w:styleId="Heading2">
    <w:name w:val="heading 2"/>
    <w:basedOn w:val="Normal"/>
    <w:next w:val="Normal"/>
    <w:link w:val="Heading2Char"/>
    <w:uiPriority w:val="9"/>
    <w:unhideWhenUsed/>
    <w:qFormat/>
    <w:rsid w:val="00DB3F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F7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B3F78"/>
    <w:pPr>
      <w:ind w:left="720"/>
      <w:contextualSpacing/>
    </w:pPr>
  </w:style>
  <w:style w:type="table" w:styleId="TableGrid">
    <w:name w:val="Table Grid"/>
    <w:basedOn w:val="TableNormal"/>
    <w:uiPriority w:val="39"/>
    <w:rsid w:val="00DB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F78"/>
    <w:pPr>
      <w:spacing w:after="0" w:line="240" w:lineRule="auto"/>
    </w:pPr>
  </w:style>
  <w:style w:type="paragraph" w:styleId="Footer">
    <w:name w:val="footer"/>
    <w:basedOn w:val="Normal"/>
    <w:link w:val="FooterChar"/>
    <w:uiPriority w:val="99"/>
    <w:unhideWhenUsed/>
    <w:rsid w:val="00DB3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F78"/>
  </w:style>
  <w:style w:type="character" w:styleId="Hyperlink">
    <w:name w:val="Hyperlink"/>
    <w:basedOn w:val="DefaultParagraphFont"/>
    <w:uiPriority w:val="99"/>
    <w:unhideWhenUsed/>
    <w:rsid w:val="00DB3F78"/>
    <w:rPr>
      <w:color w:val="0000AA"/>
      <w:u w:val="single"/>
    </w:rPr>
  </w:style>
  <w:style w:type="paragraph" w:styleId="NormalWeb">
    <w:name w:val="Normal (Web)"/>
    <w:basedOn w:val="Normal"/>
    <w:uiPriority w:val="99"/>
    <w:unhideWhenUsed/>
    <w:rsid w:val="00DB3F78"/>
    <w:pPr>
      <w:spacing w:after="240" w:line="240" w:lineRule="auto"/>
    </w:pPr>
    <w:rPr>
      <w:rFonts w:ascii="Times New Roman" w:eastAsia="Times New Roman" w:hAnsi="Times New Roman" w:cs="Times New Roman"/>
      <w:sz w:val="24"/>
      <w:szCs w:val="24"/>
      <w:lang w:eastAsia="en-IE"/>
    </w:rPr>
  </w:style>
  <w:style w:type="paragraph" w:styleId="BodyTextIndent">
    <w:name w:val="Body Text Indent"/>
    <w:basedOn w:val="Normal"/>
    <w:link w:val="BodyTextIndentChar"/>
    <w:rsid w:val="00DB3F78"/>
    <w:pPr>
      <w:spacing w:after="0" w:line="240" w:lineRule="auto"/>
      <w:ind w:left="360"/>
    </w:pPr>
    <w:rPr>
      <w:rFonts w:ascii="Times New Roman" w:eastAsia="Times New Roman" w:hAnsi="Times New Roman" w:cs="Times New Roman"/>
      <w:sz w:val="28"/>
      <w:szCs w:val="20"/>
      <w:lang w:val="en-US"/>
    </w:rPr>
  </w:style>
  <w:style w:type="character" w:customStyle="1" w:styleId="BodyTextIndentChar">
    <w:name w:val="Body Text Indent Char"/>
    <w:basedOn w:val="DefaultParagraphFont"/>
    <w:link w:val="BodyTextIndent"/>
    <w:rsid w:val="00DB3F78"/>
    <w:rPr>
      <w:rFonts w:ascii="Times New Roman" w:eastAsia="Times New Roman" w:hAnsi="Times New Roman" w:cs="Times New Roman"/>
      <w:sz w:val="28"/>
      <w:szCs w:val="20"/>
      <w:lang w:val="en-US"/>
    </w:rPr>
  </w:style>
  <w:style w:type="paragraph" w:styleId="BlockText">
    <w:name w:val="Block Text"/>
    <w:basedOn w:val="Normal"/>
    <w:rsid w:val="00DB3F78"/>
    <w:pPr>
      <w:spacing w:after="0" w:line="360" w:lineRule="auto"/>
      <w:ind w:left="360" w:right="-694"/>
      <w:jc w:val="both"/>
    </w:pPr>
    <w:rPr>
      <w:rFonts w:ascii="Times New Roman" w:eastAsia="Times New Roman" w:hAnsi="Times New Roman" w:cs="Times New Roman"/>
      <w:sz w:val="28"/>
      <w:szCs w:val="20"/>
      <w:lang w:val="en-GB"/>
    </w:rPr>
  </w:style>
  <w:style w:type="paragraph" w:styleId="BalloonText">
    <w:name w:val="Balloon Text"/>
    <w:basedOn w:val="Normal"/>
    <w:link w:val="BalloonTextChar"/>
    <w:uiPriority w:val="99"/>
    <w:semiHidden/>
    <w:unhideWhenUsed/>
    <w:rsid w:val="00C87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7DB"/>
    <w:rPr>
      <w:rFonts w:ascii="Segoe UI" w:hAnsi="Segoe UI" w:cs="Segoe UI"/>
      <w:sz w:val="18"/>
      <w:szCs w:val="18"/>
    </w:rPr>
  </w:style>
  <w:style w:type="character" w:styleId="CommentReference">
    <w:name w:val="annotation reference"/>
    <w:basedOn w:val="DefaultParagraphFont"/>
    <w:uiPriority w:val="99"/>
    <w:semiHidden/>
    <w:unhideWhenUsed/>
    <w:rsid w:val="001605B8"/>
    <w:rPr>
      <w:sz w:val="16"/>
      <w:szCs w:val="16"/>
    </w:rPr>
  </w:style>
  <w:style w:type="paragraph" w:styleId="CommentText">
    <w:name w:val="annotation text"/>
    <w:basedOn w:val="Normal"/>
    <w:link w:val="CommentTextChar"/>
    <w:uiPriority w:val="99"/>
    <w:semiHidden/>
    <w:unhideWhenUsed/>
    <w:rsid w:val="001605B8"/>
    <w:pPr>
      <w:spacing w:line="240" w:lineRule="auto"/>
    </w:pPr>
    <w:rPr>
      <w:sz w:val="20"/>
      <w:szCs w:val="20"/>
    </w:rPr>
  </w:style>
  <w:style w:type="character" w:customStyle="1" w:styleId="CommentTextChar">
    <w:name w:val="Comment Text Char"/>
    <w:basedOn w:val="DefaultParagraphFont"/>
    <w:link w:val="CommentText"/>
    <w:uiPriority w:val="99"/>
    <w:semiHidden/>
    <w:rsid w:val="001605B8"/>
    <w:rPr>
      <w:sz w:val="20"/>
      <w:szCs w:val="20"/>
    </w:rPr>
  </w:style>
  <w:style w:type="paragraph" w:styleId="CommentSubject">
    <w:name w:val="annotation subject"/>
    <w:basedOn w:val="CommentText"/>
    <w:next w:val="CommentText"/>
    <w:link w:val="CommentSubjectChar"/>
    <w:uiPriority w:val="99"/>
    <w:semiHidden/>
    <w:unhideWhenUsed/>
    <w:rsid w:val="001605B8"/>
    <w:rPr>
      <w:b/>
      <w:bCs/>
    </w:rPr>
  </w:style>
  <w:style w:type="character" w:customStyle="1" w:styleId="CommentSubjectChar">
    <w:name w:val="Comment Subject Char"/>
    <w:basedOn w:val="CommentTextChar"/>
    <w:link w:val="CommentSubject"/>
    <w:uiPriority w:val="99"/>
    <w:semiHidden/>
    <w:rsid w:val="001605B8"/>
    <w:rPr>
      <w:b/>
      <w:bCs/>
      <w:sz w:val="20"/>
      <w:szCs w:val="20"/>
    </w:rPr>
  </w:style>
  <w:style w:type="paragraph" w:styleId="Revision">
    <w:name w:val="Revision"/>
    <w:hidden/>
    <w:uiPriority w:val="99"/>
    <w:semiHidden/>
    <w:rsid w:val="001605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thduffnational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Dennehy</dc:creator>
  <cp:lastModifiedBy>Hewlett-Packard Company</cp:lastModifiedBy>
  <cp:revision>2</cp:revision>
  <cp:lastPrinted>2025-09-15T10:52:00Z</cp:lastPrinted>
  <dcterms:created xsi:type="dcterms:W3CDTF">2025-09-24T13:07:00Z</dcterms:created>
  <dcterms:modified xsi:type="dcterms:W3CDTF">2025-09-24T13:07:00Z</dcterms:modified>
</cp:coreProperties>
</file>